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9E" w:rsidRDefault="005F629E">
      <w:r>
        <w:t>Gammel tekst</w:t>
      </w:r>
    </w:p>
    <w:p w:rsidR="005F629E" w:rsidRPr="00D9466D" w:rsidRDefault="005F629E">
      <w:pPr>
        <w:rPr>
          <w:b/>
        </w:rPr>
      </w:pPr>
      <w:r w:rsidRPr="00E55E65">
        <w:rPr>
          <w:b/>
        </w:rPr>
        <w:t>MELDING OM VEDTAK</w:t>
      </w:r>
      <w:r w:rsidR="00D9466D">
        <w:rPr>
          <w:b/>
        </w:rPr>
        <w:br/>
      </w:r>
      <w:r>
        <w:t xml:space="preserve">Saken gjelder: </w:t>
      </w:r>
      <w:r w:rsidRPr="005F629E">
        <w:rPr>
          <w:b/>
        </w:rPr>
        <w:t>[navn og personnummer] – Etterberegning av betaling for opphold i institusjon.</w:t>
      </w:r>
    </w:p>
    <w:p w:rsidR="005F629E" w:rsidRDefault="005F629E">
      <w:r>
        <w:t>Vi viser til varsel om etterberegning i brev datert [dato]. Beregningen viser at det er betalt kr [</w:t>
      </w:r>
      <w:proofErr w:type="spellStart"/>
      <w:proofErr w:type="gramStart"/>
      <w:r>
        <w:t>xx,xx</w:t>
      </w:r>
      <w:proofErr w:type="spellEnd"/>
      <w:proofErr w:type="gramEnd"/>
      <w:r>
        <w:t>] for mye i egenandel for oppholdet på x sykehjem i 2014, (se vedlagt utregning).</w:t>
      </w:r>
    </w:p>
    <w:p w:rsidR="005F629E" w:rsidRDefault="005F629E">
      <w:r>
        <w:t xml:space="preserve">For beboer som mottar pensjon og betaler skatt, vil </w:t>
      </w:r>
      <w:proofErr w:type="spellStart"/>
      <w:r>
        <w:t>desemberutbetalingen</w:t>
      </w:r>
      <w:proofErr w:type="spellEnd"/>
      <w:r>
        <w:t xml:space="preserve"> være uten skattetrekk. Av merutbetalingen i desember trekkes det 85 % i egenandel som tas med i </w:t>
      </w:r>
      <w:proofErr w:type="spellStart"/>
      <w:r>
        <w:t>etteroppgjøret</w:t>
      </w:r>
      <w:proofErr w:type="spellEnd"/>
      <w:r>
        <w:t>.</w:t>
      </w:r>
    </w:p>
    <w:p w:rsidR="005F629E" w:rsidRDefault="005F629E">
      <w:r>
        <w:t>Beløpet vil bli utbetalt så snart vi får skriftlig beskjed om et kontonummer vi kan overføre pengene til. Tidligere ikke betalte fakturaer vil bli trukket i fra beløpet før utbetaling kan skje.</w:t>
      </w:r>
    </w:p>
    <w:p w:rsidR="005F629E" w:rsidRDefault="00D9466D">
      <w:r>
        <w:pict>
          <v:rect id="_x0000_i1025" style="width:0;height:1.5pt" o:hralign="center" o:hrstd="t" o:hr="t" fillcolor="#a0a0a0" stroked="f"/>
        </w:pict>
      </w:r>
    </w:p>
    <w:p w:rsidR="005F629E" w:rsidRPr="00D9466D" w:rsidRDefault="005F629E">
      <w:pPr>
        <w:rPr>
          <w:b/>
        </w:rPr>
      </w:pPr>
      <w:r w:rsidRPr="00E55E65">
        <w:rPr>
          <w:b/>
        </w:rPr>
        <w:t>LOVHJEMMEL</w:t>
      </w:r>
      <w:r w:rsidR="00D9466D">
        <w:rPr>
          <w:b/>
        </w:rPr>
        <w:br/>
      </w:r>
      <w:r>
        <w:t xml:space="preserve">Fastsettelse av egenandel er gjort etter Forskrift om egenandel for kommunale helse- og omsorgstjenester fastsatt av Helse- og </w:t>
      </w:r>
      <w:proofErr w:type="spellStart"/>
      <w:r>
        <w:t>omsorgdepartementet</w:t>
      </w:r>
      <w:proofErr w:type="spellEnd"/>
      <w:r>
        <w:t xml:space="preserve"> 16. desember 2011, med hjemmel i Lov om kommunale helse- og omsorgstjenester m.m. av 24. juni 2011 nr. 30 § 11-2.</w:t>
      </w:r>
    </w:p>
    <w:p w:rsidR="005F629E" w:rsidRDefault="005F629E">
      <w:r>
        <w:t xml:space="preserve">Forskrift om egenandel for kommunale helse- og omsorgstjenester, </w:t>
      </w:r>
      <w:proofErr w:type="spellStart"/>
      <w:r>
        <w:t>kap</w:t>
      </w:r>
      <w:proofErr w:type="spellEnd"/>
      <w:r>
        <w:t xml:space="preserve">. 1 § 3 sjette ledd: </w:t>
      </w:r>
      <w:r w:rsidR="00E55E65">
        <w:t>‘’</w:t>
      </w:r>
      <w:r>
        <w:t xml:space="preserve">Viser skatteoppgjøret for foregående år at det ikke er beregnet riktig egenandel, skal det skje et </w:t>
      </w:r>
      <w:proofErr w:type="spellStart"/>
      <w:r>
        <w:t>etteroppgjør</w:t>
      </w:r>
      <w:proofErr w:type="spellEnd"/>
      <w:r w:rsidR="00E55E65">
        <w:t>’’.</w:t>
      </w:r>
    </w:p>
    <w:p w:rsidR="00E55E65" w:rsidRPr="00D9466D" w:rsidRDefault="00E55E65">
      <w:pPr>
        <w:rPr>
          <w:b/>
        </w:rPr>
      </w:pPr>
      <w:r w:rsidRPr="00E55E65">
        <w:rPr>
          <w:b/>
        </w:rPr>
        <w:t>OPPLYSNINGER OM BEREGNING AV EGENANDEL OG VARSEL OM ETTERBEREGNING</w:t>
      </w:r>
      <w:r w:rsidR="00D9466D">
        <w:rPr>
          <w:b/>
        </w:rPr>
        <w:br/>
      </w:r>
      <w:r>
        <w:t>Etterberegningen er basert på utskrift av likningen og skatteoppgjøret for 2014, og opplysninger kommunen eller har i forbindelse med innbetalt egenandel. Det vil også bli foretatt en etterberegning for 2015.</w:t>
      </w:r>
    </w:p>
    <w:p w:rsidR="00E55E65" w:rsidRDefault="00E55E65">
      <w:r>
        <w:t xml:space="preserve">Dersom det er spørsmål om beregning av egenandel, vennligst ta kontakt med </w:t>
      </w:r>
      <w:proofErr w:type="spellStart"/>
      <w:r>
        <w:t>Bestillerkontoret</w:t>
      </w:r>
      <w:proofErr w:type="spellEnd"/>
      <w:r>
        <w:t xml:space="preserve">, </w:t>
      </w:r>
      <w:proofErr w:type="spellStart"/>
      <w:r>
        <w:t>tlf</w:t>
      </w:r>
      <w:proofErr w:type="spellEnd"/>
      <w:r>
        <w:t>: 66 81 91 40 / 66 81 91 36.</w:t>
      </w:r>
    </w:p>
    <w:p w:rsidR="00E55E65" w:rsidRPr="00D9466D" w:rsidRDefault="00E55E65">
      <w:pPr>
        <w:rPr>
          <w:b/>
        </w:rPr>
      </w:pPr>
      <w:r w:rsidRPr="00E55E65">
        <w:rPr>
          <w:b/>
        </w:rPr>
        <w:t>KLAGE</w:t>
      </w:r>
      <w:r w:rsidR="00D9466D">
        <w:rPr>
          <w:b/>
        </w:rPr>
        <w:br/>
      </w:r>
      <w:bookmarkStart w:id="0" w:name="_GoBack"/>
      <w:bookmarkEnd w:id="0"/>
      <w:r>
        <w:t xml:space="preserve">Du kan klage på dette vedtaket jf. Forvaltningsloven § 28. Klagen sendes til Oppegård kommune, </w:t>
      </w:r>
      <w:proofErr w:type="spellStart"/>
      <w:r>
        <w:t>Bestillerkontoret</w:t>
      </w:r>
      <w:proofErr w:type="spellEnd"/>
      <w:r>
        <w:t>, Postboks 510, 1411 Kolbotn.</w:t>
      </w:r>
    </w:p>
    <w:p w:rsidR="00E55E65" w:rsidRDefault="00E55E65">
      <w:r w:rsidRPr="00D9466D">
        <w:t xml:space="preserve">Klageinstans er Fylkesmannen i Oslo og Akershus. </w:t>
      </w:r>
      <w:r w:rsidRPr="00E55E65">
        <w:t xml:space="preserve">Klagefristen er 4 uker fra du mottok vedtaket, jf. </w:t>
      </w:r>
      <w:r>
        <w:t xml:space="preserve">Pasient- og brukerrettighetsloven § 7-5. </w:t>
      </w:r>
      <w:proofErr w:type="spellStart"/>
      <w:r>
        <w:t>Bestillerkontoret</w:t>
      </w:r>
      <w:proofErr w:type="spellEnd"/>
      <w:r>
        <w:t xml:space="preserve"> kan bistå med råd og veiledning i forbindelse med klagen. </w:t>
      </w:r>
    </w:p>
    <w:p w:rsidR="00E55E65" w:rsidRDefault="00E55E65">
      <w:r>
        <w:t>Søker har som regel rett til innsyn i sakens dokumenter jf. Forvaltningsloven §§ 18 og 19.</w:t>
      </w:r>
    </w:p>
    <w:p w:rsidR="00E55E65" w:rsidRDefault="00E55E65"/>
    <w:p w:rsidR="00E55E65" w:rsidRPr="00E55E65" w:rsidRDefault="00E55E65">
      <w:r>
        <w:t>Med hilsen</w:t>
      </w:r>
    </w:p>
    <w:p w:rsidR="00E55E65" w:rsidRPr="00E55E65" w:rsidRDefault="00E55E65"/>
    <w:sectPr w:rsidR="00E55E65" w:rsidRPr="00E5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E"/>
    <w:rsid w:val="005F629E"/>
    <w:rsid w:val="006A4717"/>
    <w:rsid w:val="006D67EC"/>
    <w:rsid w:val="00D9466D"/>
    <w:rsid w:val="00E20186"/>
    <w:rsid w:val="00E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E04A9AE0.dotm</Template>
  <TotalTime>62</TotalTime>
  <Pages>1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Oppegård kommune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froosa</dc:creator>
  <cp:lastModifiedBy>froosa</cp:lastModifiedBy>
  <cp:revision>2</cp:revision>
  <dcterms:created xsi:type="dcterms:W3CDTF">2018-08-31T10:54:00Z</dcterms:created>
  <dcterms:modified xsi:type="dcterms:W3CDTF">2018-08-31T12:56:00Z</dcterms:modified>
</cp:coreProperties>
</file>