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51C6" w:rsidRDefault="000E5D40">
      <w:r>
        <w:rPr>
          <w:noProof/>
        </w:rPr>
        <w:drawing>
          <wp:inline distT="0" distB="0" distL="0" distR="0">
            <wp:extent cx="5985896" cy="2003337"/>
            <wp:effectExtent l="0" t="0" r="0" b="381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kjermbilde 2020-01-27 kl. 13.19.03.png"/>
                    <pic:cNvPicPr/>
                  </pic:nvPicPr>
                  <pic:blipFill rotWithShape="1">
                    <a:blip r:embed="rId5">
                      <a:extLst>
                        <a:ext uri="{28A0092B-C50C-407E-A947-70E740481C1C}">
                          <a14:useLocalDpi xmlns:a14="http://schemas.microsoft.com/office/drawing/2010/main" val="0"/>
                        </a:ext>
                      </a:extLst>
                    </a:blip>
                    <a:srcRect l="2336"/>
                    <a:stretch/>
                  </pic:blipFill>
                  <pic:spPr bwMode="auto">
                    <a:xfrm>
                      <a:off x="0" y="0"/>
                      <a:ext cx="6098543" cy="2041037"/>
                    </a:xfrm>
                    <a:prstGeom prst="rect">
                      <a:avLst/>
                    </a:prstGeom>
                    <a:ln>
                      <a:noFill/>
                    </a:ln>
                    <a:extLst>
                      <a:ext uri="{53640926-AAD7-44D8-BBD7-CCE9431645EC}">
                        <a14:shadowObscured xmlns:a14="http://schemas.microsoft.com/office/drawing/2010/main"/>
                      </a:ext>
                    </a:extLst>
                  </pic:spPr>
                </pic:pic>
              </a:graphicData>
            </a:graphic>
          </wp:inline>
        </w:drawing>
      </w:r>
    </w:p>
    <w:p w:rsidR="000E5D40" w:rsidRDefault="000E5D40"/>
    <w:p w:rsidR="000E5D40" w:rsidRPr="000E5D40" w:rsidRDefault="000E5D40">
      <w:pPr>
        <w:rPr>
          <w:b/>
          <w:sz w:val="28"/>
        </w:rPr>
      </w:pPr>
      <w:r w:rsidRPr="000E5D40">
        <w:rPr>
          <w:b/>
          <w:sz w:val="28"/>
        </w:rPr>
        <w:t>Vedtak om hjelp i hjemmet for NN, født</w:t>
      </w:r>
    </w:p>
    <w:p w:rsidR="000E5D40" w:rsidRDefault="000E5D40"/>
    <w:p w:rsidR="000E5D40" w:rsidRDefault="000E5D40">
      <w:r>
        <w:t>Vi viser til henvendelsen vi mottok [dato] fra hjemmetjenesten.</w:t>
      </w:r>
    </w:p>
    <w:p w:rsidR="000E5D40" w:rsidRDefault="000E5D40"/>
    <w:p w:rsidR="000E5D40" w:rsidRDefault="000E5D40">
      <w:r>
        <w:t xml:space="preserve">Du vil få </w:t>
      </w:r>
    </w:p>
    <w:p w:rsidR="000E5D40" w:rsidRDefault="000E5D40" w:rsidP="000E5D40">
      <w:pPr>
        <w:pStyle w:val="Listeavsnitt"/>
        <w:numPr>
          <w:ilvl w:val="0"/>
          <w:numId w:val="1"/>
        </w:numPr>
      </w:pPr>
      <w:r>
        <w:t>rengjøring uten støvtørking hver 4. uke</w:t>
      </w:r>
    </w:p>
    <w:p w:rsidR="000E5D40" w:rsidRDefault="000E5D40" w:rsidP="000E5D40">
      <w:pPr>
        <w:pStyle w:val="Listeavsnitt"/>
        <w:numPr>
          <w:ilvl w:val="0"/>
          <w:numId w:val="1"/>
        </w:numPr>
      </w:pPr>
      <w:r>
        <w:t>utlevert multidose hver 4. uke</w:t>
      </w:r>
    </w:p>
    <w:p w:rsidR="000E5D40" w:rsidRDefault="000E5D40" w:rsidP="000E5D40">
      <w:pPr>
        <w:pStyle w:val="Listeavsnitt"/>
        <w:numPr>
          <w:ilvl w:val="0"/>
          <w:numId w:val="1"/>
        </w:numPr>
      </w:pPr>
      <w:r>
        <w:t>hjelp til å lage frokost de dagene du ikke er på dagplass</w:t>
      </w:r>
    </w:p>
    <w:p w:rsidR="000E5D40" w:rsidRDefault="000E5D40"/>
    <w:p w:rsidR="000E5D40" w:rsidRDefault="000E5D40">
      <w:r>
        <w:t>Ditt behov for hjelp vurderes fortløpende av hjemmetjenesten i samråd med deg og dine pårørende. Dersom situasjonen ikke endrer seg, gjelder vedtaket fra [dato] til [dato].</w:t>
      </w:r>
    </w:p>
    <w:p w:rsidR="000E5D40" w:rsidRDefault="000E5D40"/>
    <w:p w:rsidR="000E5D40" w:rsidRPr="000E5D40" w:rsidRDefault="000E5D40">
      <w:pPr>
        <w:rPr>
          <w:b/>
        </w:rPr>
      </w:pPr>
      <w:r w:rsidRPr="000E5D40">
        <w:rPr>
          <w:b/>
        </w:rPr>
        <w:t>Betaling</w:t>
      </w:r>
    </w:p>
    <w:p w:rsidR="000E5D40" w:rsidRDefault="000E5D40">
      <w:r>
        <w:t>Hjelpen du får, er beregnet til ca. 8,5 time per måned. Pris</w:t>
      </w:r>
      <w:r w:rsidR="00A2628C">
        <w:t>en</w:t>
      </w:r>
      <w:r>
        <w:t xml:space="preserve"> per måned</w:t>
      </w:r>
      <w:r w:rsidR="00A2628C">
        <w:t xml:space="preserve"> er</w:t>
      </w:r>
      <w:r>
        <w:t xml:space="preserve"> ca. 205 kroner.</w:t>
      </w:r>
    </w:p>
    <w:p w:rsidR="000E5D40" w:rsidRDefault="000E5D40"/>
    <w:p w:rsidR="000E5D40" w:rsidRDefault="00A2628C">
      <w:r>
        <w:t>H</w:t>
      </w:r>
      <w:r w:rsidR="000E5D40">
        <w:t>usstandens alminnelige inntekt (samlede skattbare nettoinntekt før særfradag) avgjør hvor høy egenandelen blir. Husstandens alminnelige inntekt</w:t>
      </w:r>
      <w:r>
        <w:t xml:space="preserve"> er på</w:t>
      </w:r>
      <w:r w:rsidR="000E5D40">
        <w:t xml:space="preserve"> [sum] kr.</w:t>
      </w:r>
    </w:p>
    <w:p w:rsidR="000E5D40" w:rsidRDefault="000E5D40"/>
    <w:p w:rsidR="000E5D40" w:rsidRPr="000E5D40" w:rsidRDefault="000E5D40">
      <w:pPr>
        <w:rPr>
          <w:b/>
        </w:rPr>
      </w:pPr>
      <w:r w:rsidRPr="000E5D40">
        <w:rPr>
          <w:b/>
        </w:rPr>
        <w:t>Begrunnelse</w:t>
      </w:r>
    </w:p>
    <w:p w:rsidR="000E5D40" w:rsidRDefault="000E5D40">
      <w:r>
        <w:t>Hjemmetjenesten opplyser at du har behov for mer hjelp. Funksjonsnivået ditt er redusert på grunn av hjerneslag og demenssykdom. Dette gjør at du trenger en del hjelp til praktiske gjøremål og oppfølging av ernæring.</w:t>
      </w:r>
    </w:p>
    <w:p w:rsidR="000E5D40" w:rsidRDefault="000E5D40"/>
    <w:p w:rsidR="000E5D40" w:rsidRPr="00A75DA6" w:rsidRDefault="000E5D40">
      <w:pPr>
        <w:rPr>
          <w:b/>
        </w:rPr>
      </w:pPr>
      <w:r w:rsidRPr="00A75DA6">
        <w:rPr>
          <w:b/>
        </w:rPr>
        <w:t>Du kan klage</w:t>
      </w:r>
    </w:p>
    <w:p w:rsidR="000E5D40" w:rsidRDefault="000E5D40">
      <w:r>
        <w:t xml:space="preserve">Vedtak om helse- og omsorgstjenester er enkeltvedtak etter forvaltningsloven, og kan påklages etter pasient- og brukerrettighetsloven § 7-2. Dersom du vil klage, sender du klagen til tildelingskontoret. Der kan du få råd og veiledning. Klagefristen er 4 uker. Dersom kommunen opprettholder vedtaket, sender tildelingskontoret klagen videre til Fylkesmannen i Nordland. </w:t>
      </w:r>
    </w:p>
    <w:p w:rsidR="000E5D40" w:rsidRDefault="000E5D40"/>
    <w:p w:rsidR="000E5D40" w:rsidRPr="00A75DA6" w:rsidRDefault="000E5D40">
      <w:pPr>
        <w:rPr>
          <w:b/>
        </w:rPr>
      </w:pPr>
      <w:r w:rsidRPr="00A75DA6">
        <w:rPr>
          <w:b/>
        </w:rPr>
        <w:t>Lovgrunnlag for vedtaket</w:t>
      </w:r>
    </w:p>
    <w:p w:rsidR="000E5D40" w:rsidRDefault="000E5D40" w:rsidP="00A75DA6">
      <w:pPr>
        <w:pStyle w:val="Listeavsnitt"/>
        <w:numPr>
          <w:ilvl w:val="0"/>
          <w:numId w:val="2"/>
        </w:numPr>
      </w:pPr>
      <w:r>
        <w:t>lov om kommunale helse- og omsorgstjenester § 3-1 og § 3-2, 6. b</w:t>
      </w:r>
    </w:p>
    <w:p w:rsidR="000E5D40" w:rsidRDefault="000E5D40" w:rsidP="00A75DA6">
      <w:pPr>
        <w:pStyle w:val="Listeavsnitt"/>
        <w:numPr>
          <w:ilvl w:val="0"/>
          <w:numId w:val="2"/>
        </w:numPr>
      </w:pPr>
      <w:r>
        <w:t>lov om pasient- og brukerrettigheter</w:t>
      </w:r>
      <w:r w:rsidR="00A75DA6">
        <w:t xml:space="preserve"> §</w:t>
      </w:r>
      <w:r w:rsidR="00A2628C">
        <w:t xml:space="preserve"> </w:t>
      </w:r>
      <w:r w:rsidR="00A75DA6">
        <w:t>2-1a</w:t>
      </w:r>
    </w:p>
    <w:p w:rsidR="00A2628C" w:rsidRDefault="00A2628C" w:rsidP="00A75DA6"/>
    <w:p w:rsidR="00A75DA6" w:rsidRDefault="00A75DA6" w:rsidP="00A75DA6">
      <w:bookmarkStart w:id="0" w:name="_GoBack"/>
      <w:bookmarkEnd w:id="0"/>
      <w:r>
        <w:lastRenderedPageBreak/>
        <w:t>Dersom du har spørsmål, kan du kontakte saksbehandleren på telefon 75 14 66 89 eller tildelingskontoret på telefon 75 14 66 80.</w:t>
      </w:r>
    </w:p>
    <w:p w:rsidR="00A75DA6" w:rsidRDefault="00A75DA6" w:rsidP="00A75DA6"/>
    <w:p w:rsidR="00A75DA6" w:rsidRDefault="00A75DA6" w:rsidP="00A75DA6">
      <w:r>
        <w:t>Med hilsen</w:t>
      </w:r>
    </w:p>
    <w:p w:rsidR="00A75DA6" w:rsidRDefault="00A75DA6" w:rsidP="00A75DA6"/>
    <w:p w:rsidR="00A75DA6" w:rsidRDefault="00A75DA6" w:rsidP="00A75DA6"/>
    <w:p w:rsidR="00A75DA6" w:rsidRDefault="00A75DA6" w:rsidP="00A75DA6">
      <w:r>
        <w:t>NN</w:t>
      </w:r>
      <w:r>
        <w:tab/>
      </w:r>
      <w:r>
        <w:tab/>
      </w:r>
      <w:r>
        <w:tab/>
      </w:r>
      <w:r>
        <w:tab/>
      </w:r>
      <w:r>
        <w:tab/>
      </w:r>
      <w:r>
        <w:tab/>
      </w:r>
      <w:r>
        <w:tab/>
        <w:t>NN</w:t>
      </w:r>
      <w:r>
        <w:tab/>
      </w:r>
      <w:r>
        <w:tab/>
      </w:r>
      <w:r>
        <w:tab/>
      </w:r>
      <w:r>
        <w:tab/>
      </w:r>
    </w:p>
    <w:p w:rsidR="00A75DA6" w:rsidRDefault="00A75DA6" w:rsidP="00A75DA6">
      <w:r>
        <w:t>leder tildelingskontoret</w:t>
      </w:r>
      <w:r>
        <w:tab/>
      </w:r>
      <w:r>
        <w:tab/>
      </w:r>
      <w:r>
        <w:tab/>
      </w:r>
      <w:r>
        <w:tab/>
        <w:t>saksbehandler</w:t>
      </w:r>
      <w:r>
        <w:tab/>
      </w:r>
      <w:r>
        <w:tab/>
      </w:r>
      <w:r>
        <w:tab/>
      </w:r>
    </w:p>
    <w:sectPr w:rsidR="00A75DA6" w:rsidSect="00AB11E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456600"/>
    <w:multiLevelType w:val="hybridMultilevel"/>
    <w:tmpl w:val="97CC14F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6C5A7C23"/>
    <w:multiLevelType w:val="hybridMultilevel"/>
    <w:tmpl w:val="44B42DF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D40"/>
    <w:rsid w:val="000E5D40"/>
    <w:rsid w:val="00A2628C"/>
    <w:rsid w:val="00A75DA6"/>
    <w:rsid w:val="00AB11EC"/>
    <w:rsid w:val="00E151C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4:docId w14:val="10EC9269"/>
  <w14:defaultImageDpi w14:val="32767"/>
  <w15:chartTrackingRefBased/>
  <w15:docId w15:val="{720969E5-7A14-944B-B6C8-890124089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0E5D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7411868">
      <w:bodyDiv w:val="1"/>
      <w:marLeft w:val="0"/>
      <w:marRight w:val="0"/>
      <w:marTop w:val="0"/>
      <w:marBottom w:val="0"/>
      <w:divBdr>
        <w:top w:val="none" w:sz="0" w:space="0" w:color="auto"/>
        <w:left w:val="none" w:sz="0" w:space="0" w:color="auto"/>
        <w:bottom w:val="none" w:sz="0" w:space="0" w:color="auto"/>
        <w:right w:val="none" w:sz="0" w:space="0" w:color="auto"/>
      </w:divBdr>
      <w:divsChild>
        <w:div w:id="5553612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260</Words>
  <Characters>1379</Characters>
  <Application>Microsoft Office Word</Application>
  <DocSecurity>0</DocSecurity>
  <Lines>11</Lines>
  <Paragraphs>3</Paragraphs>
  <ScaleCrop>false</ScaleCrop>
  <HeadingPairs>
    <vt:vector size="2" baseType="variant">
      <vt:variant>
        <vt:lpstr>Tittel</vt:lpstr>
      </vt:variant>
      <vt:variant>
        <vt:i4>1</vt:i4>
      </vt:variant>
    </vt:vector>
  </HeadingPairs>
  <TitlesOfParts>
    <vt:vector size="1" baseType="lpstr">
      <vt:lpstr/>
    </vt:vector>
  </TitlesOfParts>
  <Company>NTB Arkitekst</Company>
  <LinksUpToDate>false</LinksUpToDate>
  <CharactersWithSpaces>1636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Vidar Lynghammar</dc:creator>
  <cp:keywords/>
  <dc:description/>
  <cp:lastModifiedBy>Vidar Lynghammar</cp:lastModifiedBy>
  <cp:revision>1</cp:revision>
  <dcterms:created xsi:type="dcterms:W3CDTF">2020-01-27T12:18:00Z</dcterms:created>
  <dcterms:modified xsi:type="dcterms:W3CDTF">2020-01-27T13:05:00Z</dcterms:modified>
</cp:coreProperties>
</file>