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B3" w:rsidRDefault="00F65044">
      <w:pPr>
        <w:pStyle w:val="Overskrift2"/>
      </w:pPr>
      <w:r>
        <w:t>*</w:t>
      </w:r>
      <w:r w:rsidR="0048619D">
        <w:t>NN</w:t>
      </w:r>
      <w:r w:rsidR="00565293">
        <w:t xml:space="preserve"> skal få</w:t>
      </w:r>
      <w:r w:rsidR="00DC0106">
        <w:t xml:space="preserve"> </w:t>
      </w:r>
      <w:r w:rsidR="00DC0106" w:rsidRPr="00450BF0">
        <w:t>særskilt</w:t>
      </w:r>
      <w:r w:rsidR="00DC0106" w:rsidRPr="00F378DE">
        <w:rPr>
          <w:color w:val="FF0000"/>
        </w:rPr>
        <w:t xml:space="preserve"> </w:t>
      </w:r>
      <w:r w:rsidR="00DC0106">
        <w:t>språk</w:t>
      </w:r>
      <w:r w:rsidR="00D85014">
        <w:t>opplæring</w:t>
      </w:r>
      <w:r w:rsidR="00DE1F02">
        <w:t xml:space="preserve"> i skoleåret </w:t>
      </w:r>
      <w:r>
        <w:t>*</w:t>
      </w:r>
      <w:r w:rsidR="00DE1F02">
        <w:t>2014/15</w:t>
      </w:r>
    </w:p>
    <w:p w:rsidR="002E49B3" w:rsidRDefault="002E49B3"/>
    <w:p w:rsidR="00C05CFF" w:rsidRDefault="00912698" w:rsidP="00D85014">
      <w:r>
        <w:t>Vi viser til samtale</w:t>
      </w:r>
      <w:r w:rsidR="00882978">
        <w:t xml:space="preserve"> </w:t>
      </w:r>
      <w:r w:rsidR="00F65044">
        <w:t>*</w:t>
      </w:r>
      <w:r w:rsidR="00882978">
        <w:t>22.</w:t>
      </w:r>
      <w:r w:rsidR="00E870C3">
        <w:t xml:space="preserve"> </w:t>
      </w:r>
      <w:r w:rsidR="00882978">
        <w:t>mai 20</w:t>
      </w:r>
      <w:r w:rsidR="00C05CFF">
        <w:t>14</w:t>
      </w:r>
      <w:r w:rsidR="00882978">
        <w:t>.</w:t>
      </w:r>
    </w:p>
    <w:p w:rsidR="00E01A23" w:rsidRDefault="00F65044" w:rsidP="00D85014">
      <w:r>
        <w:t>*</w:t>
      </w:r>
      <w:r w:rsidR="00E870C3">
        <w:t>S</w:t>
      </w:r>
      <w:r w:rsidR="00D85014">
        <w:t>kole</w:t>
      </w:r>
      <w:r w:rsidR="00D85014" w:rsidRPr="00C957FE">
        <w:t xml:space="preserve"> har </w:t>
      </w:r>
      <w:r w:rsidR="00D85014">
        <w:t xml:space="preserve">testet </w:t>
      </w:r>
      <w:r w:rsidR="00E870C3">
        <w:t xml:space="preserve">*NNs </w:t>
      </w:r>
      <w:r w:rsidR="00D85014">
        <w:t>norskferdigheter. Teste</w:t>
      </w:r>
      <w:r w:rsidR="00AD6BE0">
        <w:t>n vise</w:t>
      </w:r>
      <w:r w:rsidR="00912698">
        <w:t xml:space="preserve">r at </w:t>
      </w:r>
      <w:r w:rsidR="00E870C3">
        <w:t xml:space="preserve">han/hun </w:t>
      </w:r>
      <w:r w:rsidR="00912698">
        <w:t xml:space="preserve">trenger </w:t>
      </w:r>
      <w:r w:rsidR="00AD6BE0" w:rsidRPr="00450BF0">
        <w:t xml:space="preserve">særskilt </w:t>
      </w:r>
      <w:r w:rsidR="00E01A23">
        <w:t>språk</w:t>
      </w:r>
      <w:r w:rsidR="00D85014">
        <w:t>opplæring for å kunne følge vanlig undervisning.</w:t>
      </w:r>
      <w:r w:rsidR="00E870C3">
        <w:t xml:space="preserve"> </w:t>
      </w:r>
      <w:r w:rsidR="00E01A23" w:rsidRPr="00450BF0">
        <w:t xml:space="preserve">Særskilt </w:t>
      </w:r>
      <w:r w:rsidR="00E01A23">
        <w:t>språkopplæring</w:t>
      </w:r>
      <w:r w:rsidR="00A20E05">
        <w:t xml:space="preserve"> kan bestå</w:t>
      </w:r>
      <w:r w:rsidR="00E01A23">
        <w:t xml:space="preserve"> av tre deler: grunnleggende norskopplæring, tospråklig fagopplæring og morsmålsopplæring.</w:t>
      </w:r>
    </w:p>
    <w:p w:rsidR="00E01A23" w:rsidRDefault="00E01A23" w:rsidP="00D85014"/>
    <w:p w:rsidR="00D85014" w:rsidRPr="00212CD0" w:rsidRDefault="00212CD0" w:rsidP="00D85014">
      <w:pPr>
        <w:rPr>
          <w:b/>
        </w:rPr>
      </w:pPr>
      <w:r w:rsidRPr="00212CD0">
        <w:rPr>
          <w:b/>
        </w:rPr>
        <w:t>Vedtak</w:t>
      </w:r>
    </w:p>
    <w:p w:rsidR="00212CD0" w:rsidRPr="00212CD0" w:rsidRDefault="00F65044" w:rsidP="00DC0106">
      <w:r>
        <w:t>*</w:t>
      </w:r>
      <w:r w:rsidR="0048619D">
        <w:t>NN</w:t>
      </w:r>
      <w:r w:rsidR="00AD6BE0" w:rsidRPr="00212CD0">
        <w:t xml:space="preserve">, født </w:t>
      </w:r>
      <w:r w:rsidR="00E870C3">
        <w:t>*</w:t>
      </w:r>
      <w:r w:rsidR="00AD6BE0" w:rsidRPr="00212CD0">
        <w:t xml:space="preserve">010101, </w:t>
      </w:r>
      <w:r w:rsidR="00212CD0" w:rsidRPr="00212CD0">
        <w:t xml:space="preserve">har </w:t>
      </w:r>
      <w:r w:rsidR="00E01A23" w:rsidRPr="00212CD0">
        <w:t xml:space="preserve">i </w:t>
      </w:r>
      <w:r w:rsidR="00212CD0" w:rsidRPr="00212CD0">
        <w:t>løpet av skoleåret</w:t>
      </w:r>
      <w:r w:rsidR="00DE1F02">
        <w:t xml:space="preserve"> </w:t>
      </w:r>
      <w:r w:rsidR="00212CD0" w:rsidRPr="00212CD0">
        <w:t xml:space="preserve">rett til </w:t>
      </w:r>
      <w:r>
        <w:t>*</w:t>
      </w:r>
      <w:r w:rsidR="00450BF0" w:rsidRPr="00ED6F93">
        <w:t>200 timer</w:t>
      </w:r>
      <w:r w:rsidR="00450BF0" w:rsidRPr="00212CD0">
        <w:t xml:space="preserve"> særskilt språkopplæring</w:t>
      </w:r>
      <w:r w:rsidR="00212CD0" w:rsidRPr="00212CD0">
        <w:t>.</w:t>
      </w:r>
    </w:p>
    <w:p w:rsidR="00212CD0" w:rsidRPr="00212CD0" w:rsidRDefault="00212CD0" w:rsidP="00DC0106"/>
    <w:p w:rsidR="00212CD0" w:rsidRPr="00212CD0" w:rsidRDefault="00212CD0" w:rsidP="00DC0106">
      <w:r w:rsidRPr="00212CD0">
        <w:t>Timene fordeles slik: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212CD0" w:rsidRPr="00FE0ABA" w:rsidTr="00565293">
        <w:tc>
          <w:tcPr>
            <w:tcW w:w="6062" w:type="dxa"/>
          </w:tcPr>
          <w:p w:rsidR="00212CD0" w:rsidRPr="00FE0ABA" w:rsidRDefault="00F65044" w:rsidP="00212CD0">
            <w:r>
              <w:t>*</w:t>
            </w:r>
            <w:r w:rsidR="00565293">
              <w:t>75 timer</w:t>
            </w:r>
            <w:r w:rsidR="00212CD0" w:rsidRPr="00FE0ABA">
              <w:t xml:space="preserve"> med særskilt norskopplæring</w:t>
            </w:r>
          </w:p>
        </w:tc>
      </w:tr>
      <w:tr w:rsidR="00212CD0" w:rsidRPr="00FE0ABA" w:rsidTr="00565293">
        <w:tc>
          <w:tcPr>
            <w:tcW w:w="6062" w:type="dxa"/>
          </w:tcPr>
          <w:p w:rsidR="00212CD0" w:rsidRPr="00FE0ABA" w:rsidRDefault="00F65044" w:rsidP="00565293">
            <w:r>
              <w:t>*</w:t>
            </w:r>
            <w:r w:rsidR="00212CD0">
              <w:t xml:space="preserve">75 </w:t>
            </w:r>
            <w:r w:rsidR="00565293">
              <w:t xml:space="preserve">timer </w:t>
            </w:r>
            <w:r w:rsidR="00212CD0" w:rsidRPr="00FE0ABA">
              <w:t>med tospråklig fagopplæring</w:t>
            </w:r>
          </w:p>
        </w:tc>
      </w:tr>
      <w:tr w:rsidR="00212CD0" w:rsidRPr="00FE0ABA" w:rsidTr="00565293">
        <w:tc>
          <w:tcPr>
            <w:tcW w:w="6062" w:type="dxa"/>
          </w:tcPr>
          <w:p w:rsidR="00212CD0" w:rsidRPr="00FE0ABA" w:rsidRDefault="00F65044" w:rsidP="00565293">
            <w:r>
              <w:t>*</w:t>
            </w:r>
            <w:r w:rsidR="00212CD0">
              <w:t xml:space="preserve">50 </w:t>
            </w:r>
            <w:r w:rsidR="00565293">
              <w:t xml:space="preserve">timer </w:t>
            </w:r>
            <w:r w:rsidR="00212CD0" w:rsidRPr="00FE0ABA">
              <w:t>med morsmålsopplæring</w:t>
            </w:r>
          </w:p>
        </w:tc>
      </w:tr>
    </w:tbl>
    <w:p w:rsidR="00212CD0" w:rsidRPr="00450BF0" w:rsidRDefault="00212CD0" w:rsidP="00DC0106">
      <w:pPr>
        <w:rPr>
          <w:b/>
        </w:rPr>
      </w:pPr>
    </w:p>
    <w:p w:rsidR="00AA7E39" w:rsidRDefault="00657BF4" w:rsidP="007318F1">
      <w:r>
        <w:t>Opplæringen</w:t>
      </w:r>
      <w:r w:rsidR="00DE1F02">
        <w:t xml:space="preserve"> skal</w:t>
      </w:r>
      <w:r>
        <w:t xml:space="preserve"> foregå i</w:t>
      </w:r>
      <w:r w:rsidR="00450BF0">
        <w:t xml:space="preserve"> klassen eller i</w:t>
      </w:r>
      <w:r>
        <w:t xml:space="preserve"> smågrupper. Det vil stå i ukeplanen hva eleven skal jobbe med.</w:t>
      </w:r>
      <w:r w:rsidR="00212CD0">
        <w:t xml:space="preserve"> </w:t>
      </w:r>
      <w:r w:rsidR="00DC0106" w:rsidRPr="00C957FE">
        <w:t>Målet med språkopplæring</w:t>
      </w:r>
      <w:r w:rsidR="00912698">
        <w:t>en</w:t>
      </w:r>
      <w:r w:rsidR="00F378DE">
        <w:t xml:space="preserve"> er at </w:t>
      </w:r>
      <w:r w:rsidR="00F378DE" w:rsidRPr="00F378DE">
        <w:t>eleven</w:t>
      </w:r>
      <w:r w:rsidR="00E01A23" w:rsidRPr="00F378DE">
        <w:t xml:space="preserve"> </w:t>
      </w:r>
      <w:r w:rsidR="00E01A23">
        <w:t xml:space="preserve">så fort som mulig skal bli god nok i norsk til å følge vanlig opplæring. </w:t>
      </w:r>
    </w:p>
    <w:p w:rsidR="00AA7E39" w:rsidRDefault="00AA7E39" w:rsidP="007318F1"/>
    <w:p w:rsidR="007318F1" w:rsidRPr="00212CD0" w:rsidRDefault="003A4952" w:rsidP="007318F1">
      <w:r>
        <w:t>På slutten av skoleåret vil skolen</w:t>
      </w:r>
      <w:r w:rsidR="007318F1">
        <w:t xml:space="preserve"> på nytt</w:t>
      </w:r>
      <w:r w:rsidR="00912698">
        <w:t xml:space="preserve"> teste eleven </w:t>
      </w:r>
      <w:r w:rsidR="007318F1">
        <w:t xml:space="preserve">og vurdere om </w:t>
      </w:r>
      <w:r w:rsidR="00450BF0">
        <w:t>han</w:t>
      </w:r>
      <w:r w:rsidR="00E870C3">
        <w:t>/hun</w:t>
      </w:r>
      <w:r w:rsidR="007318F1" w:rsidRPr="00450BF0">
        <w:t xml:space="preserve"> </w:t>
      </w:r>
      <w:r w:rsidR="007318F1">
        <w:t>fortsatt trenger særskilt språkopplæring.</w:t>
      </w:r>
      <w:r w:rsidRPr="003A4952">
        <w:t xml:space="preserve"> </w:t>
      </w:r>
      <w:r>
        <w:t>Når vi</w:t>
      </w:r>
      <w:r w:rsidRPr="00450BF0">
        <w:t xml:space="preserve"> vurderer at</w:t>
      </w:r>
      <w:r w:rsidR="00161701">
        <w:t xml:space="preserve"> </w:t>
      </w:r>
      <w:r w:rsidR="00F65044">
        <w:t>*</w:t>
      </w:r>
      <w:r w:rsidR="0048619D">
        <w:t>NN</w:t>
      </w:r>
      <w:r w:rsidRPr="00450BF0">
        <w:t xml:space="preserve"> </w:t>
      </w:r>
      <w:r>
        <w:t>kan norsk godt nok, skal han</w:t>
      </w:r>
      <w:r w:rsidR="00E870C3">
        <w:t>/hun</w:t>
      </w:r>
      <w:r>
        <w:t xml:space="preserve"> ikke</w:t>
      </w:r>
      <w:r w:rsidRPr="00450BF0">
        <w:t xml:space="preserve"> </w:t>
      </w:r>
      <w:r>
        <w:t>lenger ha særskilt språkopplæring.</w:t>
      </w:r>
    </w:p>
    <w:p w:rsidR="00A44E1E" w:rsidRDefault="00A44E1E" w:rsidP="00A44E1E"/>
    <w:p w:rsidR="00AC437E" w:rsidRDefault="00AC437E" w:rsidP="00483D7A">
      <w:pPr>
        <w:rPr>
          <w:b/>
        </w:rPr>
      </w:pPr>
      <w:r>
        <w:rPr>
          <w:b/>
        </w:rPr>
        <w:t>Har d</w:t>
      </w:r>
      <w:r w:rsidR="00E870C3">
        <w:rPr>
          <w:b/>
        </w:rPr>
        <w:t>ere</w:t>
      </w:r>
      <w:r>
        <w:rPr>
          <w:b/>
        </w:rPr>
        <w:t xml:space="preserve"> spørsmål?</w:t>
      </w:r>
    </w:p>
    <w:p w:rsidR="00657BF4" w:rsidRPr="00AC437E" w:rsidRDefault="00AC437E" w:rsidP="00483D7A">
      <w:r>
        <w:t>Hvis d</w:t>
      </w:r>
      <w:r w:rsidR="00E870C3">
        <w:t>ere</w:t>
      </w:r>
      <w:r>
        <w:t xml:space="preserve"> lurer på noe, kan d</w:t>
      </w:r>
      <w:r w:rsidR="00E870C3">
        <w:t>ere</w:t>
      </w:r>
      <w:r>
        <w:t xml:space="preserve"> ta kontakt med</w:t>
      </w:r>
      <w:r w:rsidRPr="00AC437E">
        <w:t xml:space="preserve"> </w:t>
      </w:r>
      <w:r w:rsidR="00F65044">
        <w:t>*</w:t>
      </w:r>
      <w:r w:rsidRPr="00AC437E">
        <w:t>skole</w:t>
      </w:r>
      <w:r w:rsidR="00E870C3">
        <w:t xml:space="preserve"> på</w:t>
      </w:r>
      <w:r w:rsidRPr="00AC437E">
        <w:t xml:space="preserve"> </w:t>
      </w:r>
      <w:r w:rsidR="00E870C3">
        <w:t>telefon</w:t>
      </w:r>
      <w:r w:rsidRPr="00AC437E">
        <w:t xml:space="preserve"> </w:t>
      </w:r>
      <w:r w:rsidR="00F65044">
        <w:t>*</w:t>
      </w:r>
      <w:r w:rsidRPr="00AC437E">
        <w:t>11111111.</w:t>
      </w:r>
    </w:p>
    <w:p w:rsidR="00AC437E" w:rsidRDefault="00AC437E" w:rsidP="00483D7A"/>
    <w:p w:rsidR="00C05CFF" w:rsidRDefault="00912698" w:rsidP="00483D7A">
      <w:r>
        <w:t>Dette v</w:t>
      </w:r>
      <w:r w:rsidR="007318F1">
        <w:t>edtaket trenger d</w:t>
      </w:r>
      <w:r w:rsidR="00E870C3">
        <w:t>ere</w:t>
      </w:r>
      <w:r w:rsidR="007318F1">
        <w:t xml:space="preserve"> ikke å svare på, men d</w:t>
      </w:r>
      <w:r w:rsidR="00E870C3">
        <w:t>ere</w:t>
      </w:r>
      <w:r w:rsidR="007318F1">
        <w:t xml:space="preserve"> har rett til å klage.</w:t>
      </w:r>
    </w:p>
    <w:p w:rsidR="007318F1" w:rsidRDefault="007318F1" w:rsidP="00483D7A"/>
    <w:p w:rsidR="007318F1" w:rsidRPr="0004644A" w:rsidRDefault="00A44E1E" w:rsidP="007318F1">
      <w:pPr>
        <w:rPr>
          <w:b/>
        </w:rPr>
      </w:pPr>
      <w:r w:rsidRPr="007318F1">
        <w:rPr>
          <w:b/>
        </w:rPr>
        <w:t>Klager</w:t>
      </w:r>
      <w:r w:rsidR="007318F1" w:rsidRPr="007318F1">
        <w:rPr>
          <w:b/>
        </w:rPr>
        <w:t>ett</w:t>
      </w:r>
    </w:p>
    <w:p w:rsidR="00480998" w:rsidRPr="00ED6F93" w:rsidRDefault="00E870C3" w:rsidP="00480998">
      <w:r>
        <w:t xml:space="preserve">Dere har anledning til å klage på vedtaket. </w:t>
      </w:r>
      <w:r w:rsidR="00480998" w:rsidRPr="00ED6F93">
        <w:t>Klagefristen er tre uker etter at d</w:t>
      </w:r>
      <w:r>
        <w:t>ere</w:t>
      </w:r>
      <w:r w:rsidR="00480998" w:rsidRPr="00ED6F93">
        <w:t xml:space="preserve"> har mottatt dette brevet. </w:t>
      </w:r>
    </w:p>
    <w:p w:rsidR="00912698" w:rsidRDefault="00912698" w:rsidP="007318F1"/>
    <w:p w:rsidR="00480998" w:rsidRDefault="00480998" w:rsidP="007318F1">
      <w:r>
        <w:t>I klagen må d</w:t>
      </w:r>
      <w:r w:rsidR="00E870C3">
        <w:t>ere</w:t>
      </w:r>
      <w:r>
        <w:t xml:space="preserve"> </w:t>
      </w:r>
      <w:r w:rsidR="00E870C3">
        <w:t>oppgi</w:t>
      </w:r>
    </w:p>
    <w:p w:rsidR="00E870C3" w:rsidRDefault="00E870C3" w:rsidP="00480998">
      <w:pPr>
        <w:pStyle w:val="Listeavsnitt"/>
        <w:numPr>
          <w:ilvl w:val="0"/>
          <w:numId w:val="6"/>
        </w:numPr>
      </w:pPr>
      <w:r>
        <w:t>hvilken skole eleven går på</w:t>
      </w:r>
    </w:p>
    <w:p w:rsidR="00480998" w:rsidRDefault="00480998" w:rsidP="00480998">
      <w:pPr>
        <w:pStyle w:val="Listeavsnitt"/>
        <w:numPr>
          <w:ilvl w:val="0"/>
          <w:numId w:val="6"/>
        </w:numPr>
      </w:pPr>
      <w:r>
        <w:t>hva d</w:t>
      </w:r>
      <w:r w:rsidR="00E870C3">
        <w:t>ere</w:t>
      </w:r>
      <w:r>
        <w:t xml:space="preserve"> er uenig i </w:t>
      </w:r>
    </w:p>
    <w:p w:rsidR="00480998" w:rsidRDefault="00480998" w:rsidP="00480998">
      <w:pPr>
        <w:pStyle w:val="Listeavsnitt"/>
        <w:numPr>
          <w:ilvl w:val="0"/>
          <w:numId w:val="6"/>
        </w:numPr>
      </w:pPr>
      <w:r>
        <w:t>hvorfor d</w:t>
      </w:r>
      <w:r w:rsidR="00E870C3">
        <w:t>ere</w:t>
      </w:r>
      <w:r>
        <w:t xml:space="preserve"> er uenig</w:t>
      </w:r>
    </w:p>
    <w:p w:rsidR="00480998" w:rsidRDefault="00480998" w:rsidP="00480998">
      <w:pPr>
        <w:pStyle w:val="Listeavsnitt"/>
        <w:numPr>
          <w:ilvl w:val="0"/>
          <w:numId w:val="6"/>
        </w:numPr>
      </w:pPr>
      <w:r>
        <w:t>hvilke endringer d</w:t>
      </w:r>
      <w:r w:rsidR="00E870C3">
        <w:t>ere</w:t>
      </w:r>
      <w:r>
        <w:t xml:space="preserve"> ønsker</w:t>
      </w:r>
    </w:p>
    <w:p w:rsidR="00480998" w:rsidRDefault="00480998" w:rsidP="007318F1"/>
    <w:p w:rsidR="00480998" w:rsidRDefault="00480998" w:rsidP="007318F1">
      <w:r>
        <w:t>Klagen må underskrives</w:t>
      </w:r>
      <w:r w:rsidR="00161701" w:rsidRPr="00161701">
        <w:t xml:space="preserve"> </w:t>
      </w:r>
      <w:r w:rsidR="00161701">
        <w:t>av de</w:t>
      </w:r>
      <w:r w:rsidR="00E870C3">
        <w:t>re</w:t>
      </w:r>
      <w:r w:rsidR="00161701">
        <w:t xml:space="preserve"> som foreldre/foresatte</w:t>
      </w:r>
      <w:r>
        <w:t>.</w:t>
      </w:r>
    </w:p>
    <w:p w:rsidR="00480998" w:rsidRDefault="00480998" w:rsidP="00480998">
      <w:r>
        <w:t>Trenger d</w:t>
      </w:r>
      <w:r w:rsidR="00E870C3">
        <w:t>ere</w:t>
      </w:r>
      <w:r>
        <w:t xml:space="preserve"> hjelp til å klage</w:t>
      </w:r>
      <w:r w:rsidR="00912698">
        <w:t>,</w:t>
      </w:r>
      <w:r>
        <w:t xml:space="preserve"> kan d</w:t>
      </w:r>
      <w:r w:rsidR="00E870C3">
        <w:t>ere</w:t>
      </w:r>
      <w:r>
        <w:t xml:space="preserve"> kontakte skolen.</w:t>
      </w:r>
    </w:p>
    <w:p w:rsidR="00480998" w:rsidRDefault="00480998" w:rsidP="007318F1"/>
    <w:p w:rsidR="00894E60" w:rsidRDefault="00E870C3" w:rsidP="007318F1">
      <w:r>
        <w:t>Send k</w:t>
      </w:r>
      <w:r w:rsidR="00480998">
        <w:t>lagen</w:t>
      </w:r>
      <w:r w:rsidR="007318F1">
        <w:t xml:space="preserve"> </w:t>
      </w:r>
      <w:r w:rsidR="00894E60">
        <w:t xml:space="preserve">til </w:t>
      </w:r>
      <w:bookmarkStart w:id="0" w:name="ADMBETEGNELSE2"/>
      <w:r w:rsidR="00F65044">
        <w:t>*</w:t>
      </w:r>
      <w:r w:rsidR="00894E60">
        <w:t>skole,</w:t>
      </w:r>
      <w:r w:rsidR="00912698">
        <w:t xml:space="preserve"> rektor, </w:t>
      </w:r>
      <w:r w:rsidR="0048619D">
        <w:t>Adresse</w:t>
      </w:r>
      <w:r w:rsidR="00131267">
        <w:t>, 1617 Fredrikstad</w:t>
      </w:r>
      <w:r w:rsidR="00894E60">
        <w:t>.</w:t>
      </w:r>
    </w:p>
    <w:p w:rsidR="00894E60" w:rsidRDefault="00894E60" w:rsidP="007318F1"/>
    <w:bookmarkEnd w:id="0"/>
    <w:p w:rsidR="007318F1" w:rsidRPr="00894E60" w:rsidRDefault="007318F1" w:rsidP="007318F1">
      <w:r>
        <w:t xml:space="preserve">Dersom rektor </w:t>
      </w:r>
      <w:r w:rsidR="003A4952" w:rsidRPr="00F102AF">
        <w:t>ikke gjør om vedtaket etter at d</w:t>
      </w:r>
      <w:r w:rsidR="00E870C3">
        <w:t>ere</w:t>
      </w:r>
      <w:r w:rsidR="003A4952" w:rsidRPr="00F102AF">
        <w:t xml:space="preserve"> har klaget</w:t>
      </w:r>
      <w:r>
        <w:t xml:space="preserve">, </w:t>
      </w:r>
      <w:r w:rsidR="007D4982">
        <w:t>sende</w:t>
      </w:r>
      <w:r w:rsidR="00E870C3">
        <w:t>r skolen</w:t>
      </w:r>
      <w:r w:rsidR="007D4982">
        <w:t xml:space="preserve"> saken til</w:t>
      </w:r>
      <w:r w:rsidR="00894E60">
        <w:t xml:space="preserve"> Fylkesmannen i Østfold </w:t>
      </w:r>
      <w:r w:rsidRPr="00894E60">
        <w:t>for endelig avgjørelse.</w:t>
      </w:r>
    </w:p>
    <w:p w:rsidR="00C05CFF" w:rsidRDefault="00C05CFF" w:rsidP="00483D7A"/>
    <w:p w:rsidR="00C05CFF" w:rsidRPr="00894E60" w:rsidRDefault="00C05CFF" w:rsidP="00483D7A">
      <w:pPr>
        <w:rPr>
          <w:b/>
        </w:rPr>
      </w:pPr>
      <w:r w:rsidRPr="00894E60">
        <w:rPr>
          <w:b/>
        </w:rPr>
        <w:t>Lovhenvisning</w:t>
      </w:r>
      <w:r w:rsidR="00E870C3">
        <w:rPr>
          <w:b/>
        </w:rPr>
        <w:t>er</w:t>
      </w:r>
    </w:p>
    <w:p w:rsidR="00894E60" w:rsidRDefault="00912698" w:rsidP="00ED6F93">
      <w:pPr>
        <w:pStyle w:val="Listeavsnitt"/>
        <w:numPr>
          <w:ilvl w:val="0"/>
          <w:numId w:val="7"/>
        </w:numPr>
      </w:pPr>
      <w:r>
        <w:t>V</w:t>
      </w:r>
      <w:r w:rsidR="00894E60">
        <w:t>edtaket er gitt etter opplæringsloven § 2-8.</w:t>
      </w:r>
    </w:p>
    <w:p w:rsidR="00894E60" w:rsidRDefault="00894E60" w:rsidP="00ED6F93">
      <w:pPr>
        <w:pStyle w:val="Listeavsnitt"/>
        <w:numPr>
          <w:ilvl w:val="0"/>
          <w:numId w:val="7"/>
        </w:numPr>
      </w:pPr>
      <w:r>
        <w:t>Tildelingen er et enkeltvedtak etter forvaltningsloven § 2</w:t>
      </w:r>
      <w:r w:rsidR="00912698">
        <w:t>.</w:t>
      </w:r>
    </w:p>
    <w:p w:rsidR="00894E60" w:rsidRDefault="00894E60" w:rsidP="00ED6F93">
      <w:pPr>
        <w:pStyle w:val="Listeavsnitt"/>
        <w:numPr>
          <w:ilvl w:val="0"/>
          <w:numId w:val="7"/>
        </w:numPr>
      </w:pPr>
      <w:r>
        <w:t>Klageretten er omtalt i forvaltningsloven § 28</w:t>
      </w:r>
      <w:r w:rsidR="00912698">
        <w:t>.</w:t>
      </w:r>
    </w:p>
    <w:p w:rsidR="00894E60" w:rsidRDefault="00912698" w:rsidP="00ED6F93">
      <w:pPr>
        <w:pStyle w:val="Listeavsnitt"/>
        <w:numPr>
          <w:ilvl w:val="0"/>
          <w:numId w:val="7"/>
        </w:numPr>
      </w:pPr>
      <w:r>
        <w:t>D</w:t>
      </w:r>
      <w:r w:rsidR="00E870C3">
        <w:t>ere</w:t>
      </w:r>
      <w:r>
        <w:t xml:space="preserve"> har</w:t>
      </w:r>
      <w:r w:rsidR="00894E60">
        <w:t xml:space="preserve"> rett til å se dokumentene i saken</w:t>
      </w:r>
      <w:r>
        <w:t xml:space="preserve"> etter §§ 18 og 19 i forvaltningsloven.</w:t>
      </w:r>
    </w:p>
    <w:p w:rsidR="00074285" w:rsidRPr="00C957FE" w:rsidRDefault="00074285" w:rsidP="00074285">
      <w:pPr>
        <w:rPr>
          <w:b/>
        </w:rPr>
      </w:pPr>
    </w:p>
    <w:p w:rsidR="00FE0ABA" w:rsidRDefault="00FE0ABA"/>
    <w:p w:rsidR="002E49B3" w:rsidRDefault="002E49B3">
      <w:r>
        <w:t>Med hilsen</w:t>
      </w:r>
    </w:p>
    <w:p w:rsidR="002E49B3" w:rsidRDefault="002E49B3"/>
    <w:p w:rsidR="00AD54C1" w:rsidRDefault="00AD54C1">
      <w:bookmarkStart w:id="1" w:name="_GoBack"/>
      <w:bookmarkEnd w:id="1"/>
    </w:p>
    <w:p w:rsidR="00351CCC" w:rsidRDefault="0054609E" w:rsidP="0054609E">
      <w:pPr>
        <w:pStyle w:val="Topptekst"/>
        <w:tabs>
          <w:tab w:val="clear" w:pos="4703"/>
          <w:tab w:val="clear" w:pos="9406"/>
          <w:tab w:val="left" w:pos="6096"/>
        </w:tabs>
      </w:pPr>
      <w:r>
        <w:t>*(navn)</w:t>
      </w:r>
      <w:r w:rsidR="00351CCC">
        <w:tab/>
      </w:r>
    </w:p>
    <w:p w:rsidR="00351CCC" w:rsidRDefault="00B031F4" w:rsidP="00351CCC">
      <w:pPr>
        <w:pStyle w:val="Topptekst"/>
        <w:tabs>
          <w:tab w:val="clear" w:pos="4703"/>
          <w:tab w:val="clear" w:pos="9406"/>
          <w:tab w:val="left" w:pos="6096"/>
        </w:tabs>
      </w:pPr>
      <w:r>
        <w:t>r</w:t>
      </w:r>
      <w:r w:rsidR="0054609E">
        <w:t>ektor/virksomhetsleder</w:t>
      </w:r>
      <w:r w:rsidR="00F65044">
        <w:tab/>
        <w:t>saksbehandler</w:t>
      </w:r>
      <w:r w:rsidR="0054609E">
        <w:t xml:space="preserve">                                                          </w:t>
      </w:r>
      <w:r w:rsidR="00351CCC">
        <w:tab/>
      </w:r>
      <w:bookmarkStart w:id="2" w:name="SAKSBEHANDLERSTILLING"/>
      <w:bookmarkEnd w:id="2"/>
    </w:p>
    <w:p w:rsidR="002E49B3" w:rsidRDefault="00351CCC">
      <w:r>
        <w:t xml:space="preserve">      </w:t>
      </w:r>
      <w:r w:rsidR="002E49B3">
        <w:br/>
      </w:r>
    </w:p>
    <w:p w:rsidR="002E49B3" w:rsidRDefault="002E49B3"/>
    <w:p w:rsidR="002E49B3" w:rsidRDefault="002E49B3"/>
    <w:p w:rsidR="002E49B3" w:rsidRDefault="002E49B3">
      <w:bookmarkStart w:id="3" w:name="Vedlegg"/>
      <w:bookmarkEnd w:id="3"/>
    </w:p>
    <w:p w:rsidR="002E49B3" w:rsidRDefault="002E49B3"/>
    <w:p w:rsidR="002E49B3" w:rsidRDefault="002E49B3">
      <w:bookmarkStart w:id="4" w:name="EksterneKopiTilTabell"/>
      <w:bookmarkEnd w:id="4"/>
    </w:p>
    <w:p w:rsidR="002E49B3" w:rsidRDefault="002E49B3">
      <w:bookmarkStart w:id="5" w:name="InternKopiTilTabell"/>
      <w:bookmarkEnd w:id="5"/>
    </w:p>
    <w:sectPr w:rsidR="002E49B3" w:rsidSect="00D543E4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AC" w:rsidRDefault="007341AC">
      <w:r>
        <w:separator/>
      </w:r>
    </w:p>
  </w:endnote>
  <w:endnote w:type="continuationSeparator" w:id="0">
    <w:p w:rsidR="007341AC" w:rsidRDefault="0073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52" w:rsidRDefault="003A4952"/>
  <w:p w:rsidR="003A4952" w:rsidRDefault="003A495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AC" w:rsidRDefault="007341AC">
      <w:r>
        <w:separator/>
      </w:r>
    </w:p>
  </w:footnote>
  <w:footnote w:type="continuationSeparator" w:id="0">
    <w:p w:rsidR="007341AC" w:rsidRDefault="00734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52" w:rsidRPr="00AD54C1" w:rsidRDefault="00AD54C1" w:rsidP="00AD54C1">
    <w:pPr>
      <w:pStyle w:val="Topptekst"/>
      <w:jc w:val="right"/>
      <w:rPr>
        <w:sz w:val="28"/>
        <w:szCs w:val="28"/>
      </w:rPr>
    </w:pPr>
    <w:r w:rsidRPr="00AD54C1">
      <w:rPr>
        <w:sz w:val="28"/>
        <w:szCs w:val="28"/>
      </w:rPr>
      <w:t>NY VERSJON</w:t>
    </w:r>
  </w:p>
  <w:p w:rsidR="003A4952" w:rsidRDefault="003A4952" w:rsidP="005B099C">
    <w:pPr>
      <w:pStyle w:val="Topptekst"/>
    </w:pPr>
  </w:p>
  <w:p w:rsidR="003A4952" w:rsidRDefault="003A4952" w:rsidP="005B099C">
    <w:pPr>
      <w:pStyle w:val="Topptekst"/>
    </w:pPr>
  </w:p>
  <w:p w:rsidR="003A4952" w:rsidRDefault="003A4952" w:rsidP="005B099C">
    <w:pPr>
      <w:pStyle w:val="Topptekst"/>
    </w:pPr>
  </w:p>
  <w:p w:rsidR="003A4952" w:rsidRPr="005B099C" w:rsidRDefault="003A4952" w:rsidP="005B099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CA0"/>
    <w:multiLevelType w:val="hybridMultilevel"/>
    <w:tmpl w:val="C526BD1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7D66"/>
    <w:multiLevelType w:val="hybridMultilevel"/>
    <w:tmpl w:val="E7B0CDD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D19"/>
    <w:multiLevelType w:val="hybridMultilevel"/>
    <w:tmpl w:val="007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4178"/>
    <w:multiLevelType w:val="hybridMultilevel"/>
    <w:tmpl w:val="5D46BB6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3211"/>
    <w:multiLevelType w:val="hybridMultilevel"/>
    <w:tmpl w:val="6CE035D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F0EFA"/>
    <w:multiLevelType w:val="hybridMultilevel"/>
    <w:tmpl w:val="1F6CD8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2"/>
    <w:rsid w:val="0004644A"/>
    <w:rsid w:val="00057235"/>
    <w:rsid w:val="00074285"/>
    <w:rsid w:val="000925D6"/>
    <w:rsid w:val="00131267"/>
    <w:rsid w:val="00161701"/>
    <w:rsid w:val="00212CD0"/>
    <w:rsid w:val="002A13EA"/>
    <w:rsid w:val="002C45D7"/>
    <w:rsid w:val="002E49B3"/>
    <w:rsid w:val="003026BC"/>
    <w:rsid w:val="00351CCC"/>
    <w:rsid w:val="003A4952"/>
    <w:rsid w:val="003A4FFD"/>
    <w:rsid w:val="003B68A5"/>
    <w:rsid w:val="003B6E18"/>
    <w:rsid w:val="003D7CCC"/>
    <w:rsid w:val="00434F54"/>
    <w:rsid w:val="00450BF0"/>
    <w:rsid w:val="00480998"/>
    <w:rsid w:val="00483D7A"/>
    <w:rsid w:val="0048619D"/>
    <w:rsid w:val="005158B1"/>
    <w:rsid w:val="0054609E"/>
    <w:rsid w:val="00553DF5"/>
    <w:rsid w:val="00565293"/>
    <w:rsid w:val="005B099C"/>
    <w:rsid w:val="005C1D3E"/>
    <w:rsid w:val="0060312F"/>
    <w:rsid w:val="00657BF4"/>
    <w:rsid w:val="007318F1"/>
    <w:rsid w:val="007341AC"/>
    <w:rsid w:val="00757B32"/>
    <w:rsid w:val="00782EF8"/>
    <w:rsid w:val="00787EB5"/>
    <w:rsid w:val="007A023D"/>
    <w:rsid w:val="007C2892"/>
    <w:rsid w:val="007D4982"/>
    <w:rsid w:val="008632EC"/>
    <w:rsid w:val="00882978"/>
    <w:rsid w:val="00894E60"/>
    <w:rsid w:val="008A0BD4"/>
    <w:rsid w:val="00912698"/>
    <w:rsid w:val="00946F6B"/>
    <w:rsid w:val="00964631"/>
    <w:rsid w:val="00972A26"/>
    <w:rsid w:val="00980CA0"/>
    <w:rsid w:val="00A20E05"/>
    <w:rsid w:val="00A23B0A"/>
    <w:rsid w:val="00A44E1E"/>
    <w:rsid w:val="00A534B0"/>
    <w:rsid w:val="00A916AB"/>
    <w:rsid w:val="00AA7E39"/>
    <w:rsid w:val="00AC437E"/>
    <w:rsid w:val="00AC5BDB"/>
    <w:rsid w:val="00AD54C1"/>
    <w:rsid w:val="00AD6BE0"/>
    <w:rsid w:val="00AF5E92"/>
    <w:rsid w:val="00B031F4"/>
    <w:rsid w:val="00B47E5C"/>
    <w:rsid w:val="00BA7564"/>
    <w:rsid w:val="00BD2CAD"/>
    <w:rsid w:val="00C05CFF"/>
    <w:rsid w:val="00C30BF2"/>
    <w:rsid w:val="00CA16E1"/>
    <w:rsid w:val="00D543E4"/>
    <w:rsid w:val="00D85014"/>
    <w:rsid w:val="00DC0106"/>
    <w:rsid w:val="00DE1F02"/>
    <w:rsid w:val="00E01A23"/>
    <w:rsid w:val="00E65874"/>
    <w:rsid w:val="00E73194"/>
    <w:rsid w:val="00E870C3"/>
    <w:rsid w:val="00ED6F93"/>
    <w:rsid w:val="00F378DE"/>
    <w:rsid w:val="00F4178D"/>
    <w:rsid w:val="00F423CE"/>
    <w:rsid w:val="00F448DF"/>
    <w:rsid w:val="00F64DD9"/>
    <w:rsid w:val="00F65044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E4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543E4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543E4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543E4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543E4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543E4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unhideWhenUsed/>
    <w:rsid w:val="00972A26"/>
    <w:pPr>
      <w:spacing w:before="180"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59"/>
    <w:rsid w:val="0007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BD2C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D2CA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351CCC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48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E4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543E4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543E4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543E4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543E4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543E4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unhideWhenUsed/>
    <w:rsid w:val="00972A26"/>
    <w:pPr>
      <w:spacing w:before="180"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59"/>
    <w:rsid w:val="0007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BD2C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D2CA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351CCC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48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Louise With</cp:lastModifiedBy>
  <cp:revision>2</cp:revision>
  <dcterms:created xsi:type="dcterms:W3CDTF">2016-05-20T08:58:00Z</dcterms:created>
  <dcterms:modified xsi:type="dcterms:W3CDTF">2016-05-20T08:58:00Z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