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87892" w14:textId="1A332D94" w:rsidR="00820EE0" w:rsidRPr="00FD1C4C" w:rsidRDefault="00015D34" w:rsidP="00820EE0">
      <w:pPr>
        <w:pStyle w:val="Brevtittel"/>
        <w:rPr>
          <w:lang w:val="nn-NO"/>
        </w:rPr>
      </w:pPr>
      <w:r w:rsidRPr="00FD1C4C">
        <w:rPr>
          <w:lang w:val="nn-NO"/>
        </w:rPr>
        <w:t xml:space="preserve">Løyve </w:t>
      </w:r>
      <w:r w:rsidR="00512C08" w:rsidRPr="00FD1C4C">
        <w:rPr>
          <w:lang w:val="nn-NO"/>
        </w:rPr>
        <w:t xml:space="preserve">– </w:t>
      </w:r>
    </w:p>
    <w:p w14:paraId="3F762506" w14:textId="472F6420" w:rsidR="00820EE0" w:rsidRPr="00FD1C4C" w:rsidRDefault="00F279B5" w:rsidP="00820EE0">
      <w:pPr>
        <w:rPr>
          <w:b/>
          <w:lang w:val="nn-NO"/>
        </w:rPr>
      </w:pPr>
      <w:r w:rsidRPr="00FD1C4C">
        <w:rPr>
          <w:b/>
          <w:lang w:val="nn-NO"/>
        </w:rPr>
        <w:t>Plan- og bygningsetaten</w:t>
      </w:r>
      <w:r w:rsidR="00820EE0" w:rsidRPr="00FD1C4C">
        <w:rPr>
          <w:b/>
          <w:lang w:val="nn-NO"/>
        </w:rPr>
        <w:t xml:space="preserve"> godkjenner søknad</w:t>
      </w:r>
      <w:r w:rsidR="0031779B" w:rsidRPr="00FD1C4C">
        <w:rPr>
          <w:b/>
          <w:lang w:val="nn-NO"/>
        </w:rPr>
        <w:t>en</w:t>
      </w:r>
      <w:r w:rsidR="00820EE0" w:rsidRPr="00FD1C4C">
        <w:rPr>
          <w:b/>
          <w:lang w:val="nn-NO"/>
        </w:rPr>
        <w:t xml:space="preserve"> om </w:t>
      </w:r>
      <w:r w:rsidR="00820EE0" w:rsidRPr="00FD1C4C">
        <w:rPr>
          <w:b/>
          <w:color w:val="FF0000"/>
          <w:lang w:val="nn-NO"/>
        </w:rPr>
        <w:t>&lt;</w:t>
      </w:r>
      <w:r w:rsidR="0031779B" w:rsidRPr="00FD1C4C">
        <w:rPr>
          <w:b/>
          <w:color w:val="FF0000"/>
          <w:lang w:val="nn-NO"/>
        </w:rPr>
        <w:t>skriv kva</w:t>
      </w:r>
      <w:r w:rsidR="00820EE0" w:rsidRPr="00FD1C4C">
        <w:rPr>
          <w:b/>
          <w:color w:val="FF0000"/>
          <w:lang w:val="nn-NO"/>
        </w:rPr>
        <w:t>&gt;</w:t>
      </w:r>
      <w:r w:rsidR="00820EE0" w:rsidRPr="00FD1C4C">
        <w:rPr>
          <w:b/>
          <w:lang w:val="nn-NO"/>
        </w:rPr>
        <w:t xml:space="preserve"> som vi </w:t>
      </w:r>
      <w:r w:rsidR="0031779B" w:rsidRPr="00FD1C4C">
        <w:rPr>
          <w:b/>
          <w:lang w:val="nn-NO"/>
        </w:rPr>
        <w:t>fekk</w:t>
      </w:r>
      <w:r w:rsidR="00820EE0" w:rsidRPr="00FD1C4C">
        <w:rPr>
          <w:b/>
          <w:lang w:val="nn-NO"/>
        </w:rPr>
        <w:t xml:space="preserve"> </w:t>
      </w:r>
      <w:r w:rsidR="00820EE0" w:rsidRPr="00FD1C4C">
        <w:rPr>
          <w:b/>
          <w:color w:val="FF0000"/>
          <w:lang w:val="nn-NO"/>
        </w:rPr>
        <w:t>&lt;dato&gt;</w:t>
      </w:r>
      <w:r w:rsidR="00820EE0" w:rsidRPr="00FD1C4C">
        <w:rPr>
          <w:b/>
          <w:lang w:val="nn-NO"/>
        </w:rPr>
        <w:t xml:space="preserve">. </w:t>
      </w:r>
      <w:r w:rsidR="0031779B" w:rsidRPr="00FD1C4C">
        <w:rPr>
          <w:b/>
          <w:lang w:val="nn-NO"/>
        </w:rPr>
        <w:t xml:space="preserve">Løyvet har heimel i </w:t>
      </w:r>
      <w:r w:rsidR="00820EE0" w:rsidRPr="00FD1C4C">
        <w:rPr>
          <w:b/>
          <w:lang w:val="nn-NO"/>
        </w:rPr>
        <w:t>plan- og bygningslov</w:t>
      </w:r>
      <w:r w:rsidR="0031779B" w:rsidRPr="00FD1C4C">
        <w:rPr>
          <w:b/>
          <w:lang w:val="nn-NO"/>
        </w:rPr>
        <w:t>a</w:t>
      </w:r>
      <w:r w:rsidR="00820EE0" w:rsidRPr="00FD1C4C">
        <w:rPr>
          <w:b/>
          <w:lang w:val="nn-NO"/>
        </w:rPr>
        <w:t xml:space="preserve"> (pbl.) § 20-3. </w:t>
      </w:r>
      <w:r w:rsidR="006C5683" w:rsidRPr="00FD1C4C">
        <w:rPr>
          <w:b/>
          <w:lang w:val="nn-NO"/>
        </w:rPr>
        <w:t xml:space="preserve">Vi viser </w:t>
      </w:r>
      <w:r w:rsidR="0031779B" w:rsidRPr="00FD1C4C">
        <w:rPr>
          <w:b/>
          <w:lang w:val="nn-NO"/>
        </w:rPr>
        <w:t>elles til teikningane, situasjonsplanen og ansvarsrettane som ligg ved søknaden.</w:t>
      </w:r>
    </w:p>
    <w:p w14:paraId="3277228F" w14:textId="6C677F07" w:rsidR="00A51120" w:rsidRPr="00FD1C4C" w:rsidRDefault="00A51120" w:rsidP="00A51120">
      <w:pPr>
        <w:rPr>
          <w:lang w:val="nn-NO"/>
        </w:rPr>
      </w:pPr>
      <w:r w:rsidRPr="00FD1C4C">
        <w:rPr>
          <w:b/>
          <w:lang w:val="nn-NO"/>
        </w:rPr>
        <w:t xml:space="preserve">Vi gir </w:t>
      </w:r>
      <w:r w:rsidR="0035080B" w:rsidRPr="00FD1C4C">
        <w:rPr>
          <w:b/>
          <w:lang w:val="nn-NO"/>
        </w:rPr>
        <w:t xml:space="preserve">mellombels </w:t>
      </w:r>
      <w:r w:rsidRPr="00FD1C4C">
        <w:rPr>
          <w:b/>
          <w:lang w:val="nn-NO"/>
        </w:rPr>
        <w:t>dispensasjon fr</w:t>
      </w:r>
      <w:r w:rsidR="0035080B" w:rsidRPr="00FD1C4C">
        <w:rPr>
          <w:b/>
          <w:lang w:val="nn-NO"/>
        </w:rPr>
        <w:t>å</w:t>
      </w:r>
      <w:r w:rsidRPr="00FD1C4C">
        <w:rPr>
          <w:b/>
          <w:lang w:val="nn-NO"/>
        </w:rPr>
        <w:t xml:space="preserve">:  </w:t>
      </w:r>
      <w:r w:rsidRPr="00FD1C4C">
        <w:rPr>
          <w:b/>
          <w:lang w:val="nn-NO"/>
        </w:rPr>
        <w:br/>
      </w:r>
      <w:r w:rsidRPr="00FD1C4C">
        <w:rPr>
          <w:i/>
          <w:color w:val="FF0000"/>
          <w:lang w:val="nn-NO"/>
        </w:rPr>
        <w:t>&lt;</w:t>
      </w:r>
      <w:r w:rsidR="0035080B" w:rsidRPr="00FD1C4C">
        <w:rPr>
          <w:i/>
          <w:color w:val="FF0000"/>
          <w:lang w:val="nn-NO"/>
        </w:rPr>
        <w:t xml:space="preserve">Gi opp </w:t>
      </w:r>
      <w:r w:rsidRPr="00FD1C4C">
        <w:rPr>
          <w:i/>
          <w:color w:val="FF0000"/>
          <w:lang w:val="nn-NO"/>
        </w:rPr>
        <w:t xml:space="preserve">punktvis </w:t>
      </w:r>
      <w:r w:rsidR="0035080B" w:rsidRPr="00FD1C4C">
        <w:rPr>
          <w:i/>
          <w:color w:val="FF0000"/>
          <w:lang w:val="nn-NO"/>
        </w:rPr>
        <w:t xml:space="preserve">kva for </w:t>
      </w:r>
      <w:r w:rsidRPr="00FD1C4C">
        <w:rPr>
          <w:i/>
          <w:color w:val="FF0000"/>
          <w:lang w:val="nn-NO"/>
        </w:rPr>
        <w:t xml:space="preserve">lov/plan/forskrift </w:t>
      </w:r>
      <w:r w:rsidR="002C5E01" w:rsidRPr="00FD1C4C">
        <w:rPr>
          <w:i/>
          <w:color w:val="FF0000"/>
          <w:lang w:val="nn-NO"/>
        </w:rPr>
        <w:t>vi g</w:t>
      </w:r>
      <w:r w:rsidRPr="00FD1C4C">
        <w:rPr>
          <w:i/>
          <w:color w:val="FF0000"/>
          <w:lang w:val="nn-NO"/>
        </w:rPr>
        <w:t>i</w:t>
      </w:r>
      <w:r w:rsidR="002C5E01" w:rsidRPr="00FD1C4C">
        <w:rPr>
          <w:i/>
          <w:color w:val="FF0000"/>
          <w:lang w:val="nn-NO"/>
        </w:rPr>
        <w:t>r</w:t>
      </w:r>
      <w:r w:rsidRPr="00FD1C4C">
        <w:rPr>
          <w:i/>
          <w:color w:val="FF0000"/>
          <w:lang w:val="nn-NO"/>
        </w:rPr>
        <w:t xml:space="preserve"> dispensasjon fr</w:t>
      </w:r>
      <w:r w:rsidR="0035080B" w:rsidRPr="00FD1C4C">
        <w:rPr>
          <w:i/>
          <w:color w:val="FF0000"/>
          <w:lang w:val="nn-NO"/>
        </w:rPr>
        <w:t>å</w:t>
      </w:r>
      <w:r w:rsidRPr="00FD1C4C">
        <w:rPr>
          <w:i/>
          <w:color w:val="FF0000"/>
          <w:lang w:val="nn-NO"/>
        </w:rPr>
        <w:t xml:space="preserve">. </w:t>
      </w:r>
      <w:r w:rsidR="0035080B" w:rsidRPr="00FD1C4C">
        <w:rPr>
          <w:i/>
          <w:color w:val="FF0000"/>
          <w:lang w:val="nn-NO"/>
        </w:rPr>
        <w:t>Hugs å referere til konkret paragraf og storleik på dispensasjonen.</w:t>
      </w:r>
      <w:r w:rsidRPr="00FD1C4C">
        <w:rPr>
          <w:i/>
          <w:color w:val="FF0000"/>
          <w:lang w:val="nn-NO"/>
        </w:rPr>
        <w:t>&gt;</w:t>
      </w:r>
    </w:p>
    <w:p w14:paraId="1F759773" w14:textId="7B0B723B" w:rsidR="00A51120" w:rsidRPr="00FD1C4C" w:rsidRDefault="00A51120" w:rsidP="00A51120">
      <w:pPr>
        <w:pStyle w:val="Listeavsnitt"/>
        <w:numPr>
          <w:ilvl w:val="0"/>
          <w:numId w:val="1"/>
        </w:numPr>
        <w:rPr>
          <w:b/>
          <w:lang w:val="nn-NO"/>
        </w:rPr>
      </w:pPr>
      <w:r w:rsidRPr="00FD1C4C">
        <w:rPr>
          <w:b/>
          <w:lang w:val="nn-NO"/>
        </w:rPr>
        <w:t>reguleringsplan</w:t>
      </w:r>
      <w:r w:rsidR="00884A46" w:rsidRPr="00FD1C4C">
        <w:rPr>
          <w:b/>
          <w:lang w:val="nn-NO"/>
        </w:rPr>
        <w:t>en</w:t>
      </w:r>
      <w:r w:rsidRPr="00FD1C4C">
        <w:rPr>
          <w:b/>
          <w:lang w:val="nn-NO"/>
        </w:rPr>
        <w:t xml:space="preserve"> eller </w:t>
      </w:r>
      <w:r w:rsidR="00202698" w:rsidRPr="00FD1C4C">
        <w:rPr>
          <w:b/>
          <w:lang w:val="nn-NO"/>
        </w:rPr>
        <w:t>utbyggingsplan</w:t>
      </w:r>
      <w:r w:rsidR="00884A46" w:rsidRPr="00FD1C4C">
        <w:rPr>
          <w:b/>
          <w:lang w:val="nn-NO"/>
        </w:rPr>
        <w:t>en</w:t>
      </w:r>
      <w:r w:rsidR="00202698" w:rsidRPr="00FD1C4C">
        <w:rPr>
          <w:b/>
          <w:lang w:val="nn-NO"/>
        </w:rPr>
        <w:t xml:space="preserve"> med reglar </w:t>
      </w:r>
      <w:r w:rsidRPr="00FD1C4C">
        <w:rPr>
          <w:b/>
          <w:lang w:val="nn-NO"/>
        </w:rPr>
        <w:t>om skilt eller bygg</w:t>
      </w:r>
      <w:r w:rsidR="00202698" w:rsidRPr="00FD1C4C">
        <w:rPr>
          <w:b/>
          <w:lang w:val="nn-NO"/>
        </w:rPr>
        <w:t>j</w:t>
      </w:r>
      <w:r w:rsidRPr="00FD1C4C">
        <w:rPr>
          <w:b/>
          <w:lang w:val="nn-NO"/>
        </w:rPr>
        <w:t>egrense</w:t>
      </w:r>
    </w:p>
    <w:p w14:paraId="7D3FE5E6" w14:textId="34F2C857" w:rsidR="00A51120" w:rsidRPr="00FD1C4C" w:rsidRDefault="00202698" w:rsidP="00A51120">
      <w:pPr>
        <w:pStyle w:val="Listeavsnitt"/>
        <w:numPr>
          <w:ilvl w:val="0"/>
          <w:numId w:val="1"/>
        </w:numPr>
        <w:rPr>
          <w:lang w:val="nn-NO"/>
        </w:rPr>
      </w:pPr>
      <w:r w:rsidRPr="00FD1C4C">
        <w:rPr>
          <w:b/>
          <w:lang w:val="nn-NO"/>
        </w:rPr>
        <w:t xml:space="preserve">reglane </w:t>
      </w:r>
      <w:r w:rsidR="00A51120" w:rsidRPr="00FD1C4C">
        <w:rPr>
          <w:b/>
          <w:lang w:val="nn-NO"/>
        </w:rPr>
        <w:t>i veglova om bygg</w:t>
      </w:r>
      <w:r w:rsidRPr="00FD1C4C">
        <w:rPr>
          <w:b/>
          <w:lang w:val="nn-NO"/>
        </w:rPr>
        <w:t>j</w:t>
      </w:r>
      <w:r w:rsidR="00A51120" w:rsidRPr="00FD1C4C">
        <w:rPr>
          <w:b/>
          <w:lang w:val="nn-NO"/>
        </w:rPr>
        <w:t>eavstand fr</w:t>
      </w:r>
      <w:r w:rsidRPr="00FD1C4C">
        <w:rPr>
          <w:b/>
          <w:lang w:val="nn-NO"/>
        </w:rPr>
        <w:t>å</w:t>
      </w:r>
      <w:r w:rsidR="00A51120" w:rsidRPr="00FD1C4C">
        <w:rPr>
          <w:b/>
          <w:lang w:val="nn-NO"/>
        </w:rPr>
        <w:t xml:space="preserve"> ve</w:t>
      </w:r>
      <w:r w:rsidRPr="00FD1C4C">
        <w:rPr>
          <w:b/>
          <w:lang w:val="nn-NO"/>
        </w:rPr>
        <w:t>g</w:t>
      </w:r>
      <w:r w:rsidR="00A51120" w:rsidRPr="00FD1C4C">
        <w:rPr>
          <w:b/>
          <w:lang w:val="nn-NO"/>
        </w:rPr>
        <w:t xml:space="preserve"> </w:t>
      </w:r>
      <w:r w:rsidR="00C1659C" w:rsidRPr="00FD1C4C">
        <w:rPr>
          <w:b/>
          <w:i/>
          <w:color w:val="FF0000"/>
          <w:lang w:val="nn-NO"/>
        </w:rPr>
        <w:t>&lt;</w:t>
      </w:r>
      <w:r w:rsidR="00A51120" w:rsidRPr="00FD1C4C">
        <w:rPr>
          <w:i/>
          <w:color w:val="FF0000"/>
          <w:lang w:val="nn-NO"/>
        </w:rPr>
        <w:t xml:space="preserve">dersom vi gir </w:t>
      </w:r>
      <w:r w:rsidRPr="00FD1C4C">
        <w:rPr>
          <w:i/>
          <w:color w:val="FF0000"/>
          <w:lang w:val="nn-NO"/>
        </w:rPr>
        <w:t xml:space="preserve">løyve </w:t>
      </w:r>
      <w:r w:rsidR="00A51120" w:rsidRPr="00FD1C4C">
        <w:rPr>
          <w:i/>
          <w:color w:val="FF0000"/>
          <w:lang w:val="nn-NO"/>
        </w:rPr>
        <w:t>til pylon</w:t>
      </w:r>
      <w:r w:rsidR="00C1659C" w:rsidRPr="00FD1C4C">
        <w:rPr>
          <w:i/>
          <w:color w:val="FF0000"/>
          <w:lang w:val="nn-NO"/>
        </w:rPr>
        <w:t xml:space="preserve"> nær ve</w:t>
      </w:r>
      <w:r w:rsidRPr="00FD1C4C">
        <w:rPr>
          <w:i/>
          <w:color w:val="FF0000"/>
          <w:lang w:val="nn-NO"/>
        </w:rPr>
        <w:t>g</w:t>
      </w:r>
      <w:r w:rsidR="00C1659C" w:rsidRPr="00FD1C4C">
        <w:rPr>
          <w:i/>
          <w:color w:val="FF0000"/>
          <w:lang w:val="nn-NO"/>
        </w:rPr>
        <w:t>&gt;</w:t>
      </w:r>
    </w:p>
    <w:p w14:paraId="1763A191" w14:textId="3AC173F2" w:rsidR="00674C18" w:rsidRPr="00FD1C4C" w:rsidRDefault="00674C18" w:rsidP="00A51120">
      <w:pPr>
        <w:pStyle w:val="Listeavsnitt"/>
        <w:numPr>
          <w:ilvl w:val="0"/>
          <w:numId w:val="1"/>
        </w:numPr>
        <w:rPr>
          <w:b/>
          <w:lang w:val="nn-NO"/>
        </w:rPr>
      </w:pPr>
      <w:r w:rsidRPr="00FD1C4C">
        <w:rPr>
          <w:b/>
          <w:lang w:val="nn-NO"/>
        </w:rPr>
        <w:t>skilt- og reklameplanen for Oslo kapittel 7.4 punkt</w:t>
      </w:r>
      <w:r w:rsidR="00593C9E" w:rsidRPr="00FD1C4C">
        <w:rPr>
          <w:b/>
          <w:lang w:val="nn-NO"/>
        </w:rPr>
        <w:t xml:space="preserve"> </w:t>
      </w:r>
      <w:r w:rsidR="00593C9E" w:rsidRPr="00FD1C4C">
        <w:rPr>
          <w:b/>
          <w:color w:val="FF0000"/>
          <w:lang w:val="nn-NO"/>
        </w:rPr>
        <w:t xml:space="preserve">&lt;presiser </w:t>
      </w:r>
      <w:r w:rsidR="00202698" w:rsidRPr="00FD1C4C">
        <w:rPr>
          <w:b/>
          <w:color w:val="FF0000"/>
          <w:lang w:val="nn-NO"/>
        </w:rPr>
        <w:t>regel</w:t>
      </w:r>
      <w:r w:rsidR="00593C9E" w:rsidRPr="00FD1C4C">
        <w:rPr>
          <w:b/>
          <w:color w:val="FF0000"/>
          <w:lang w:val="nn-NO"/>
        </w:rPr>
        <w:t>&gt;</w:t>
      </w:r>
      <w:r w:rsidR="00267450">
        <w:rPr>
          <w:b/>
          <w:lang w:val="nn-NO"/>
        </w:rPr>
        <w:t xml:space="preserve"> </w:t>
      </w:r>
    </w:p>
    <w:p w14:paraId="6439F8A3" w14:textId="48C996FF" w:rsidR="00CE7611" w:rsidRPr="00FD1C4C" w:rsidRDefault="00F279B5" w:rsidP="00820EE0">
      <w:pPr>
        <w:rPr>
          <w:bCs/>
          <w:i/>
          <w:color w:val="FF0000"/>
          <w:lang w:val="nn-NO"/>
        </w:rPr>
      </w:pPr>
      <w:r w:rsidRPr="00FD1C4C">
        <w:rPr>
          <w:bCs/>
          <w:i/>
          <w:color w:val="FF0000"/>
          <w:lang w:val="nn-NO"/>
        </w:rPr>
        <w:t>&lt;</w:t>
      </w:r>
      <w:r w:rsidR="00C574D0" w:rsidRPr="00FD1C4C">
        <w:rPr>
          <w:bCs/>
          <w:i/>
          <w:color w:val="FF0000"/>
          <w:lang w:val="nn-NO"/>
        </w:rPr>
        <w:t>A</w:t>
      </w:r>
      <w:r w:rsidR="00820EE0" w:rsidRPr="00FD1C4C">
        <w:rPr>
          <w:bCs/>
          <w:i/>
          <w:color w:val="FF0000"/>
          <w:lang w:val="nn-NO"/>
        </w:rPr>
        <w:t>nten:</w:t>
      </w:r>
      <w:r w:rsidRPr="00FD1C4C">
        <w:rPr>
          <w:bCs/>
          <w:i/>
          <w:color w:val="FF0000"/>
          <w:lang w:val="nn-NO"/>
        </w:rPr>
        <w:t>&gt;</w:t>
      </w:r>
    </w:p>
    <w:p w14:paraId="1F047190" w14:textId="64645F9B" w:rsidR="00820EE0" w:rsidRPr="00FD1C4C" w:rsidRDefault="00820EE0" w:rsidP="00820EE0">
      <w:pPr>
        <w:rPr>
          <w:b/>
          <w:lang w:val="nn-NO"/>
        </w:rPr>
      </w:pPr>
      <w:r w:rsidRPr="00FD1C4C">
        <w:rPr>
          <w:b/>
          <w:bCs/>
          <w:color w:val="000000"/>
          <w:lang w:val="nn-NO"/>
        </w:rPr>
        <w:t>Ansvarl</w:t>
      </w:r>
      <w:r w:rsidR="00255554" w:rsidRPr="00FD1C4C">
        <w:rPr>
          <w:b/>
          <w:bCs/>
          <w:color w:val="000000"/>
          <w:lang w:val="nn-NO"/>
        </w:rPr>
        <w:t>e</w:t>
      </w:r>
      <w:r w:rsidRPr="00FD1C4C">
        <w:rPr>
          <w:b/>
          <w:bCs/>
          <w:color w:val="000000"/>
          <w:lang w:val="nn-NO"/>
        </w:rPr>
        <w:t>g søk</w:t>
      </w:r>
      <w:r w:rsidR="00255554" w:rsidRPr="00FD1C4C">
        <w:rPr>
          <w:b/>
          <w:bCs/>
          <w:color w:val="000000"/>
          <w:lang w:val="nn-NO"/>
        </w:rPr>
        <w:t xml:space="preserve">jar har varsla om </w:t>
      </w:r>
      <w:r w:rsidRPr="00FD1C4C">
        <w:rPr>
          <w:b/>
          <w:bCs/>
          <w:color w:val="000000"/>
          <w:lang w:val="nn-NO"/>
        </w:rPr>
        <w:t>tiltaket til de</w:t>
      </w:r>
      <w:r w:rsidR="00255554" w:rsidRPr="00FD1C4C">
        <w:rPr>
          <w:b/>
          <w:bCs/>
          <w:color w:val="000000"/>
          <w:lang w:val="nn-NO"/>
        </w:rPr>
        <w:t>i</w:t>
      </w:r>
      <w:r w:rsidRPr="00FD1C4C">
        <w:rPr>
          <w:b/>
          <w:bCs/>
          <w:color w:val="000000"/>
          <w:lang w:val="nn-NO"/>
        </w:rPr>
        <w:t xml:space="preserve"> nabo</w:t>
      </w:r>
      <w:r w:rsidR="00255554" w:rsidRPr="00FD1C4C">
        <w:rPr>
          <w:b/>
          <w:bCs/>
          <w:color w:val="000000"/>
          <w:lang w:val="nn-NO"/>
        </w:rPr>
        <w:t>a</w:t>
      </w:r>
      <w:r w:rsidRPr="00FD1C4C">
        <w:rPr>
          <w:b/>
          <w:bCs/>
          <w:color w:val="000000"/>
          <w:lang w:val="nn-NO"/>
        </w:rPr>
        <w:t>ne og eventuelt gjenb</w:t>
      </w:r>
      <w:r w:rsidR="00255554" w:rsidRPr="00FD1C4C">
        <w:rPr>
          <w:b/>
          <w:bCs/>
          <w:color w:val="000000"/>
          <w:lang w:val="nn-NO"/>
        </w:rPr>
        <w:t>uarane</w:t>
      </w:r>
      <w:r w:rsidRPr="00FD1C4C">
        <w:rPr>
          <w:b/>
          <w:bCs/>
          <w:color w:val="000000"/>
          <w:lang w:val="nn-NO"/>
        </w:rPr>
        <w:t xml:space="preserve"> som </w:t>
      </w:r>
      <w:r w:rsidR="00496241" w:rsidRPr="00FD1C4C">
        <w:rPr>
          <w:b/>
          <w:bCs/>
          <w:color w:val="000000"/>
          <w:lang w:val="nn-NO"/>
        </w:rPr>
        <w:t xml:space="preserve">tiltaket vedkjem, </w:t>
      </w:r>
      <w:r w:rsidR="00255554" w:rsidRPr="00FD1C4C">
        <w:rPr>
          <w:b/>
          <w:bCs/>
          <w:color w:val="000000"/>
          <w:lang w:val="nn-NO"/>
        </w:rPr>
        <w:t xml:space="preserve">slik </w:t>
      </w:r>
      <w:r w:rsidRPr="00FD1C4C">
        <w:rPr>
          <w:b/>
          <w:bCs/>
          <w:color w:val="000000"/>
          <w:lang w:val="nn-NO"/>
        </w:rPr>
        <w:t>ansvarl</w:t>
      </w:r>
      <w:r w:rsidR="00255554" w:rsidRPr="00FD1C4C">
        <w:rPr>
          <w:b/>
          <w:bCs/>
          <w:color w:val="000000"/>
          <w:lang w:val="nn-NO"/>
        </w:rPr>
        <w:t>e</w:t>
      </w:r>
      <w:r w:rsidRPr="00FD1C4C">
        <w:rPr>
          <w:b/>
          <w:bCs/>
          <w:color w:val="000000"/>
          <w:lang w:val="nn-NO"/>
        </w:rPr>
        <w:t>g søk</w:t>
      </w:r>
      <w:r w:rsidR="00255554" w:rsidRPr="00FD1C4C">
        <w:rPr>
          <w:b/>
          <w:bCs/>
          <w:color w:val="000000"/>
          <w:lang w:val="nn-NO"/>
        </w:rPr>
        <w:t>ja</w:t>
      </w:r>
      <w:r w:rsidRPr="00FD1C4C">
        <w:rPr>
          <w:b/>
          <w:bCs/>
          <w:color w:val="000000"/>
          <w:lang w:val="nn-NO"/>
        </w:rPr>
        <w:t>r</w:t>
      </w:r>
      <w:r w:rsidR="00255554" w:rsidRPr="00FD1C4C">
        <w:rPr>
          <w:b/>
          <w:bCs/>
          <w:color w:val="000000"/>
          <w:lang w:val="nn-NO"/>
        </w:rPr>
        <w:t xml:space="preserve"> vurderer det, </w:t>
      </w:r>
      <w:r w:rsidRPr="00FD1C4C">
        <w:rPr>
          <w:b/>
          <w:bCs/>
          <w:color w:val="000000"/>
          <w:lang w:val="nn-NO"/>
        </w:rPr>
        <w:t xml:space="preserve">jf. pbl. § 21-3 andre ledd. I søknaden </w:t>
      </w:r>
      <w:r w:rsidR="00E134A1" w:rsidRPr="00FD1C4C">
        <w:rPr>
          <w:b/>
          <w:bCs/>
          <w:color w:val="000000"/>
          <w:lang w:val="nn-NO"/>
        </w:rPr>
        <w:t xml:space="preserve">er det ingen </w:t>
      </w:r>
      <w:r w:rsidRPr="00FD1C4C">
        <w:rPr>
          <w:b/>
          <w:bCs/>
          <w:color w:val="000000"/>
          <w:lang w:val="nn-NO"/>
        </w:rPr>
        <w:t>merknader fr</w:t>
      </w:r>
      <w:r w:rsidR="00E134A1" w:rsidRPr="00FD1C4C">
        <w:rPr>
          <w:b/>
          <w:bCs/>
          <w:color w:val="000000"/>
          <w:lang w:val="nn-NO"/>
        </w:rPr>
        <w:t xml:space="preserve">å dei varsla </w:t>
      </w:r>
      <w:r w:rsidRPr="00FD1C4C">
        <w:rPr>
          <w:b/>
          <w:bCs/>
          <w:color w:val="000000"/>
          <w:lang w:val="nn-NO"/>
        </w:rPr>
        <w:t>nabo</w:t>
      </w:r>
      <w:r w:rsidR="00E134A1" w:rsidRPr="00FD1C4C">
        <w:rPr>
          <w:b/>
          <w:bCs/>
          <w:color w:val="000000"/>
          <w:lang w:val="nn-NO"/>
        </w:rPr>
        <w:t>a</w:t>
      </w:r>
      <w:r w:rsidRPr="00FD1C4C">
        <w:rPr>
          <w:b/>
          <w:bCs/>
          <w:color w:val="000000"/>
          <w:lang w:val="nn-NO"/>
        </w:rPr>
        <w:t>ne eller gjenb</w:t>
      </w:r>
      <w:r w:rsidR="00E134A1" w:rsidRPr="00FD1C4C">
        <w:rPr>
          <w:b/>
          <w:bCs/>
          <w:color w:val="000000"/>
          <w:lang w:val="nn-NO"/>
        </w:rPr>
        <w:t>uara</w:t>
      </w:r>
      <w:r w:rsidRPr="00FD1C4C">
        <w:rPr>
          <w:b/>
          <w:bCs/>
          <w:color w:val="000000"/>
          <w:lang w:val="nn-NO"/>
        </w:rPr>
        <w:t>ne.</w:t>
      </w:r>
      <w:r w:rsidRPr="00FD1C4C">
        <w:rPr>
          <w:b/>
          <w:lang w:val="nn-NO"/>
        </w:rPr>
        <w:t xml:space="preserve"> </w:t>
      </w:r>
    </w:p>
    <w:p w14:paraId="08856DD1" w14:textId="77777777" w:rsidR="00820EE0" w:rsidRPr="00FD1C4C" w:rsidRDefault="00F279B5" w:rsidP="00820EE0">
      <w:pPr>
        <w:rPr>
          <w:i/>
          <w:color w:val="FF0000"/>
          <w:lang w:val="nn-NO"/>
        </w:rPr>
      </w:pPr>
      <w:r w:rsidRPr="00FD1C4C">
        <w:rPr>
          <w:i/>
          <w:color w:val="FF0000"/>
          <w:lang w:val="nn-NO"/>
        </w:rPr>
        <w:t>&lt;</w:t>
      </w:r>
      <w:r w:rsidR="00820EE0" w:rsidRPr="00FD1C4C">
        <w:rPr>
          <w:i/>
          <w:color w:val="FF0000"/>
          <w:lang w:val="nn-NO"/>
        </w:rPr>
        <w:t>Eller:</w:t>
      </w:r>
      <w:r w:rsidRPr="00FD1C4C">
        <w:rPr>
          <w:i/>
          <w:color w:val="FF0000"/>
          <w:lang w:val="nn-NO"/>
        </w:rPr>
        <w:t>&gt;</w:t>
      </w:r>
    </w:p>
    <w:p w14:paraId="01D2AFDD" w14:textId="6AB875A5" w:rsidR="00CE7611" w:rsidRPr="00FD1C4C" w:rsidRDefault="00820EE0" w:rsidP="00CE7611">
      <w:pPr>
        <w:rPr>
          <w:b/>
          <w:lang w:val="nn-NO"/>
        </w:rPr>
      </w:pPr>
      <w:r w:rsidRPr="00FD1C4C">
        <w:rPr>
          <w:b/>
          <w:bCs/>
          <w:color w:val="000000"/>
          <w:lang w:val="nn-NO"/>
        </w:rPr>
        <w:t>Ansvarl</w:t>
      </w:r>
      <w:r w:rsidR="0099661C" w:rsidRPr="00FD1C4C">
        <w:rPr>
          <w:b/>
          <w:bCs/>
          <w:color w:val="000000"/>
          <w:lang w:val="nn-NO"/>
        </w:rPr>
        <w:t>e</w:t>
      </w:r>
      <w:r w:rsidRPr="00FD1C4C">
        <w:rPr>
          <w:b/>
          <w:bCs/>
          <w:color w:val="000000"/>
          <w:lang w:val="nn-NO"/>
        </w:rPr>
        <w:t>g søk</w:t>
      </w:r>
      <w:r w:rsidR="0099661C" w:rsidRPr="00FD1C4C">
        <w:rPr>
          <w:b/>
          <w:bCs/>
          <w:color w:val="000000"/>
          <w:lang w:val="nn-NO"/>
        </w:rPr>
        <w:t xml:space="preserve">jar har ikkje varsla </w:t>
      </w:r>
      <w:r w:rsidRPr="00FD1C4C">
        <w:rPr>
          <w:b/>
          <w:bCs/>
          <w:color w:val="000000"/>
          <w:lang w:val="nn-NO"/>
        </w:rPr>
        <w:t>nabo</w:t>
      </w:r>
      <w:r w:rsidR="0099661C" w:rsidRPr="00FD1C4C">
        <w:rPr>
          <w:b/>
          <w:bCs/>
          <w:color w:val="000000"/>
          <w:lang w:val="nn-NO"/>
        </w:rPr>
        <w:t>a</w:t>
      </w:r>
      <w:r w:rsidRPr="00FD1C4C">
        <w:rPr>
          <w:b/>
          <w:bCs/>
          <w:color w:val="000000"/>
          <w:lang w:val="nn-NO"/>
        </w:rPr>
        <w:t>ne eller gjenb</w:t>
      </w:r>
      <w:r w:rsidR="0099661C" w:rsidRPr="00FD1C4C">
        <w:rPr>
          <w:b/>
          <w:bCs/>
          <w:color w:val="000000"/>
          <w:lang w:val="nn-NO"/>
        </w:rPr>
        <w:t>ua</w:t>
      </w:r>
      <w:r w:rsidRPr="00FD1C4C">
        <w:rPr>
          <w:b/>
          <w:bCs/>
          <w:color w:val="000000"/>
          <w:lang w:val="nn-NO"/>
        </w:rPr>
        <w:t>r</w:t>
      </w:r>
      <w:r w:rsidR="0099661C" w:rsidRPr="00FD1C4C">
        <w:rPr>
          <w:b/>
          <w:bCs/>
          <w:color w:val="000000"/>
          <w:lang w:val="nn-NO"/>
        </w:rPr>
        <w:t>a</w:t>
      </w:r>
      <w:r w:rsidRPr="00FD1C4C">
        <w:rPr>
          <w:b/>
          <w:bCs/>
          <w:color w:val="000000"/>
          <w:lang w:val="nn-NO"/>
        </w:rPr>
        <w:t>ne</w:t>
      </w:r>
      <w:r w:rsidR="006C5683" w:rsidRPr="00FD1C4C">
        <w:rPr>
          <w:b/>
          <w:bCs/>
          <w:color w:val="000000"/>
          <w:lang w:val="nn-NO"/>
        </w:rPr>
        <w:t>,</w:t>
      </w:r>
      <w:r w:rsidRPr="00FD1C4C">
        <w:rPr>
          <w:b/>
          <w:bCs/>
          <w:color w:val="000000"/>
          <w:lang w:val="nn-NO"/>
        </w:rPr>
        <w:t xml:space="preserve"> fordi tiltaket </w:t>
      </w:r>
      <w:r w:rsidR="00F21DE0" w:rsidRPr="00FD1C4C">
        <w:rPr>
          <w:b/>
          <w:bCs/>
          <w:color w:val="000000"/>
          <w:lang w:val="nn-NO"/>
        </w:rPr>
        <w:t xml:space="preserve">slik ansvarleg søkjar vurderer det, ikkje eller i liten grad vedkjem interessene deira, </w:t>
      </w:r>
      <w:r w:rsidRPr="00FD1C4C">
        <w:rPr>
          <w:b/>
          <w:bCs/>
          <w:color w:val="000000"/>
          <w:lang w:val="nn-NO"/>
        </w:rPr>
        <w:t xml:space="preserve">jf. </w:t>
      </w:r>
      <w:r w:rsidR="00512C08" w:rsidRPr="00FD1C4C">
        <w:rPr>
          <w:b/>
          <w:bCs/>
          <w:color w:val="000000"/>
          <w:lang w:val="nn-NO"/>
        </w:rPr>
        <w:t>pbl.</w:t>
      </w:r>
      <w:r w:rsidRPr="00FD1C4C">
        <w:rPr>
          <w:b/>
          <w:bCs/>
          <w:color w:val="000000"/>
          <w:lang w:val="nn-NO"/>
        </w:rPr>
        <w:t xml:space="preserve"> § 21-3 andre ledd.</w:t>
      </w:r>
      <w:r w:rsidRPr="00FD1C4C">
        <w:rPr>
          <w:b/>
          <w:lang w:val="nn-NO"/>
        </w:rPr>
        <w:t xml:space="preserve"> </w:t>
      </w:r>
    </w:p>
    <w:p w14:paraId="0AB168F6" w14:textId="37D1A791" w:rsidR="00CE7611" w:rsidRPr="00FD1C4C" w:rsidRDefault="00F279B5" w:rsidP="00CE7611">
      <w:pPr>
        <w:rPr>
          <w:bCs/>
          <w:i/>
          <w:color w:val="FF0000"/>
          <w:lang w:val="nn-NO"/>
        </w:rPr>
      </w:pPr>
      <w:r w:rsidRPr="00FD1C4C">
        <w:rPr>
          <w:bCs/>
          <w:i/>
          <w:color w:val="FF0000"/>
          <w:lang w:val="nn-NO"/>
        </w:rPr>
        <w:t>&lt;</w:t>
      </w:r>
      <w:r w:rsidR="00CE7611" w:rsidRPr="00FD1C4C">
        <w:rPr>
          <w:bCs/>
          <w:i/>
          <w:color w:val="FF0000"/>
          <w:lang w:val="nn-NO"/>
        </w:rPr>
        <w:t xml:space="preserve">Ved </w:t>
      </w:r>
      <w:r w:rsidR="00C516C9">
        <w:rPr>
          <w:bCs/>
          <w:i/>
          <w:color w:val="FF0000"/>
          <w:lang w:val="nn-NO"/>
        </w:rPr>
        <w:t xml:space="preserve">godkjent </w:t>
      </w:r>
      <w:r w:rsidR="00CE7611" w:rsidRPr="00FD1C4C">
        <w:rPr>
          <w:bCs/>
          <w:i/>
          <w:color w:val="FF0000"/>
          <w:lang w:val="nn-NO"/>
        </w:rPr>
        <w:t>skiltplan</w:t>
      </w:r>
      <w:r w:rsidR="00C95B47">
        <w:rPr>
          <w:bCs/>
          <w:i/>
          <w:color w:val="FF0000"/>
        </w:rPr>
        <w:t xml:space="preserve"> for </w:t>
      </w:r>
      <w:proofErr w:type="spellStart"/>
      <w:r w:rsidR="00C95B47">
        <w:rPr>
          <w:bCs/>
          <w:i/>
          <w:color w:val="FF0000"/>
        </w:rPr>
        <w:t>eige</w:t>
      </w:r>
      <w:r w:rsidR="00C516C9">
        <w:rPr>
          <w:bCs/>
          <w:i/>
          <w:color w:val="FF0000"/>
        </w:rPr>
        <w:t>dommen</w:t>
      </w:r>
      <w:proofErr w:type="spellEnd"/>
      <w:r w:rsidR="00C516C9">
        <w:rPr>
          <w:bCs/>
          <w:i/>
          <w:color w:val="FF0000"/>
        </w:rPr>
        <w:t>/bygningen, jf. punkt 6.12 i Skilt- og reklameplan for Oslo</w:t>
      </w:r>
      <w:r w:rsidR="00CE7611" w:rsidRPr="00FD1C4C">
        <w:rPr>
          <w:bCs/>
          <w:i/>
          <w:color w:val="FF0000"/>
          <w:lang w:val="nn-NO"/>
        </w:rPr>
        <w:t>:</w:t>
      </w:r>
      <w:r w:rsidRPr="00FD1C4C">
        <w:rPr>
          <w:bCs/>
          <w:i/>
          <w:color w:val="FF0000"/>
          <w:lang w:val="nn-NO"/>
        </w:rPr>
        <w:t>&gt;</w:t>
      </w:r>
    </w:p>
    <w:p w14:paraId="4E64E1D9" w14:textId="32288C46" w:rsidR="00CE7611" w:rsidRPr="00FD1C4C" w:rsidRDefault="0077109A" w:rsidP="00CE7611">
      <w:pPr>
        <w:rPr>
          <w:b/>
          <w:lang w:val="nn-NO"/>
        </w:rPr>
      </w:pPr>
      <w:r w:rsidRPr="00FD1C4C">
        <w:rPr>
          <w:b/>
          <w:lang w:val="nn-NO"/>
        </w:rPr>
        <w:t>Ansvarl</w:t>
      </w:r>
      <w:r w:rsidR="00C574D0" w:rsidRPr="00FD1C4C">
        <w:rPr>
          <w:b/>
          <w:lang w:val="nn-NO"/>
        </w:rPr>
        <w:t>e</w:t>
      </w:r>
      <w:r w:rsidRPr="00FD1C4C">
        <w:rPr>
          <w:b/>
          <w:lang w:val="nn-NO"/>
        </w:rPr>
        <w:t>g søk</w:t>
      </w:r>
      <w:r w:rsidR="00C574D0" w:rsidRPr="00FD1C4C">
        <w:rPr>
          <w:b/>
          <w:lang w:val="nn-NO"/>
        </w:rPr>
        <w:t>ja</w:t>
      </w:r>
      <w:r w:rsidRPr="00FD1C4C">
        <w:rPr>
          <w:b/>
          <w:lang w:val="nn-NO"/>
        </w:rPr>
        <w:t>r</w:t>
      </w:r>
      <w:r w:rsidR="009A46E0" w:rsidRPr="00FD1C4C">
        <w:rPr>
          <w:b/>
          <w:lang w:val="nn-NO"/>
        </w:rPr>
        <w:t xml:space="preserve"> må søk</w:t>
      </w:r>
      <w:r w:rsidR="00C574D0" w:rsidRPr="00FD1C4C">
        <w:rPr>
          <w:b/>
          <w:lang w:val="nn-NO"/>
        </w:rPr>
        <w:t>j</w:t>
      </w:r>
      <w:r w:rsidR="009A46E0" w:rsidRPr="00FD1C4C">
        <w:rPr>
          <w:b/>
          <w:lang w:val="nn-NO"/>
        </w:rPr>
        <w:t>e om s</w:t>
      </w:r>
      <w:r w:rsidR="00CE7611" w:rsidRPr="00FD1C4C">
        <w:rPr>
          <w:b/>
          <w:lang w:val="nn-NO"/>
        </w:rPr>
        <w:t xml:space="preserve">kilt for </w:t>
      </w:r>
      <w:r w:rsidR="00C574D0" w:rsidRPr="00FD1C4C">
        <w:rPr>
          <w:b/>
          <w:lang w:val="nn-NO"/>
        </w:rPr>
        <w:t xml:space="preserve">verksemdene </w:t>
      </w:r>
      <w:r w:rsidR="00CE7611" w:rsidRPr="00FD1C4C">
        <w:rPr>
          <w:b/>
          <w:lang w:val="nn-NO"/>
        </w:rPr>
        <w:t>som e</w:t>
      </w:r>
      <w:r w:rsidR="00C574D0" w:rsidRPr="00FD1C4C">
        <w:rPr>
          <w:b/>
          <w:lang w:val="nn-NO"/>
        </w:rPr>
        <w:t>i</w:t>
      </w:r>
      <w:r w:rsidR="00CE7611" w:rsidRPr="00FD1C4C">
        <w:rPr>
          <w:b/>
          <w:lang w:val="nn-NO"/>
        </w:rPr>
        <w:t xml:space="preserve"> e</w:t>
      </w:r>
      <w:r w:rsidR="00C574D0" w:rsidRPr="00FD1C4C">
        <w:rPr>
          <w:b/>
          <w:lang w:val="nn-NO"/>
        </w:rPr>
        <w:t>iga</w:t>
      </w:r>
      <w:r w:rsidR="00CE7611" w:rsidRPr="00FD1C4C">
        <w:rPr>
          <w:b/>
          <w:lang w:val="nn-NO"/>
        </w:rPr>
        <w:t xml:space="preserve"> sak</w:t>
      </w:r>
      <w:r w:rsidR="00CA2DC2" w:rsidRPr="00FD1C4C">
        <w:rPr>
          <w:b/>
          <w:lang w:val="nn-NO"/>
        </w:rPr>
        <w:t xml:space="preserve">, </w:t>
      </w:r>
      <w:r w:rsidR="00C574D0" w:rsidRPr="00FD1C4C">
        <w:rPr>
          <w:b/>
          <w:lang w:val="nn-NO"/>
        </w:rPr>
        <w:t>a</w:t>
      </w:r>
      <w:r w:rsidR="00CA2DC2" w:rsidRPr="00FD1C4C">
        <w:rPr>
          <w:b/>
          <w:lang w:val="nn-NO"/>
        </w:rPr>
        <w:t xml:space="preserve">nten </w:t>
      </w:r>
      <w:r w:rsidR="007C02C5" w:rsidRPr="00FD1C4C">
        <w:rPr>
          <w:b/>
          <w:lang w:val="nn-NO"/>
        </w:rPr>
        <w:t xml:space="preserve">som </w:t>
      </w:r>
      <w:r w:rsidR="00CA2DC2" w:rsidRPr="00FD1C4C">
        <w:rPr>
          <w:b/>
          <w:lang w:val="nn-NO"/>
        </w:rPr>
        <w:t>é</w:t>
      </w:r>
      <w:r w:rsidR="00C574D0" w:rsidRPr="00FD1C4C">
        <w:rPr>
          <w:b/>
          <w:lang w:val="nn-NO"/>
        </w:rPr>
        <w:t>i</w:t>
      </w:r>
      <w:r w:rsidR="00CA2DC2" w:rsidRPr="00FD1C4C">
        <w:rPr>
          <w:b/>
          <w:lang w:val="nn-NO"/>
        </w:rPr>
        <w:t xml:space="preserve">n </w:t>
      </w:r>
      <w:r w:rsidR="004854A6" w:rsidRPr="00FD1C4C">
        <w:rPr>
          <w:b/>
          <w:lang w:val="nn-NO"/>
        </w:rPr>
        <w:t xml:space="preserve">søknad </w:t>
      </w:r>
      <w:r w:rsidR="00CA2DC2" w:rsidRPr="00FD1C4C">
        <w:rPr>
          <w:b/>
          <w:lang w:val="nn-NO"/>
        </w:rPr>
        <w:t xml:space="preserve">for </w:t>
      </w:r>
      <w:r w:rsidR="00C574D0" w:rsidRPr="00FD1C4C">
        <w:rPr>
          <w:b/>
          <w:lang w:val="nn-NO"/>
        </w:rPr>
        <w:t xml:space="preserve">kvar verksemd, </w:t>
      </w:r>
      <w:r w:rsidR="00CA2DC2" w:rsidRPr="00FD1C4C">
        <w:rPr>
          <w:b/>
          <w:lang w:val="nn-NO"/>
        </w:rPr>
        <w:t xml:space="preserve">eller </w:t>
      </w:r>
      <w:r w:rsidR="00E75DED" w:rsidRPr="00FD1C4C">
        <w:rPr>
          <w:b/>
          <w:lang w:val="nn-NO"/>
        </w:rPr>
        <w:t xml:space="preserve">for </w:t>
      </w:r>
      <w:r w:rsidR="00CA2DC2" w:rsidRPr="00FD1C4C">
        <w:rPr>
          <w:b/>
          <w:lang w:val="nn-NO"/>
        </w:rPr>
        <w:t xml:space="preserve">alle </w:t>
      </w:r>
      <w:r w:rsidR="00C574D0" w:rsidRPr="00FD1C4C">
        <w:rPr>
          <w:b/>
          <w:lang w:val="nn-NO"/>
        </w:rPr>
        <w:t xml:space="preserve">verksemdene i </w:t>
      </w:r>
      <w:r w:rsidR="00666E78" w:rsidRPr="00FD1C4C">
        <w:rPr>
          <w:b/>
          <w:lang w:val="nn-NO"/>
        </w:rPr>
        <w:t>é</w:t>
      </w:r>
      <w:r w:rsidR="00C574D0" w:rsidRPr="00FD1C4C">
        <w:rPr>
          <w:b/>
          <w:lang w:val="nn-NO"/>
        </w:rPr>
        <w:t>i</w:t>
      </w:r>
      <w:r w:rsidR="00666E78" w:rsidRPr="00FD1C4C">
        <w:rPr>
          <w:b/>
          <w:lang w:val="nn-NO"/>
        </w:rPr>
        <w:t>n søknad</w:t>
      </w:r>
      <w:r w:rsidR="00781F90" w:rsidRPr="00FD1C4C">
        <w:rPr>
          <w:b/>
          <w:lang w:val="nn-NO"/>
        </w:rPr>
        <w:t>. S</w:t>
      </w:r>
      <w:r w:rsidR="00CE7611" w:rsidRPr="00FD1C4C">
        <w:rPr>
          <w:b/>
          <w:lang w:val="nn-NO"/>
        </w:rPr>
        <w:t>kilt</w:t>
      </w:r>
      <w:r w:rsidR="00C574D0" w:rsidRPr="00FD1C4C">
        <w:rPr>
          <w:b/>
          <w:lang w:val="nn-NO"/>
        </w:rPr>
        <w:t>a</w:t>
      </w:r>
      <w:r w:rsidR="00CE7611" w:rsidRPr="00FD1C4C">
        <w:rPr>
          <w:b/>
          <w:lang w:val="nn-NO"/>
        </w:rPr>
        <w:t xml:space="preserve"> må </w:t>
      </w:r>
      <w:r w:rsidR="00D80BD5" w:rsidRPr="00FD1C4C">
        <w:rPr>
          <w:b/>
          <w:lang w:val="nn-NO"/>
        </w:rPr>
        <w:t>følg</w:t>
      </w:r>
      <w:r w:rsidR="00C574D0" w:rsidRPr="00FD1C4C">
        <w:rPr>
          <w:b/>
          <w:lang w:val="nn-NO"/>
        </w:rPr>
        <w:t>j</w:t>
      </w:r>
      <w:r w:rsidR="00D80BD5" w:rsidRPr="00FD1C4C">
        <w:rPr>
          <w:b/>
          <w:lang w:val="nn-NO"/>
        </w:rPr>
        <w:t>e</w:t>
      </w:r>
      <w:r w:rsidR="00C516C9">
        <w:rPr>
          <w:b/>
          <w:lang w:val="nn-NO"/>
        </w:rPr>
        <w:t xml:space="preserve"> </w:t>
      </w:r>
      <w:proofErr w:type="spellStart"/>
      <w:r w:rsidR="00CE7611" w:rsidRPr="00FD1C4C">
        <w:rPr>
          <w:b/>
          <w:lang w:val="nn-NO"/>
        </w:rPr>
        <w:t>skiltplanen</w:t>
      </w:r>
      <w:proofErr w:type="spellEnd"/>
      <w:r w:rsidR="00C516C9">
        <w:rPr>
          <w:b/>
          <w:lang w:val="nn-NO"/>
        </w:rPr>
        <w:t xml:space="preserve"> </w:t>
      </w:r>
      <w:r w:rsidR="00C95B47">
        <w:rPr>
          <w:b/>
        </w:rPr>
        <w:t xml:space="preserve">som gjeld for denne </w:t>
      </w:r>
      <w:proofErr w:type="spellStart"/>
      <w:r w:rsidR="00C95B47">
        <w:rPr>
          <w:b/>
        </w:rPr>
        <w:t>eige</w:t>
      </w:r>
      <w:r w:rsidR="00C516C9">
        <w:rPr>
          <w:b/>
        </w:rPr>
        <w:t>dommen</w:t>
      </w:r>
      <w:proofErr w:type="spellEnd"/>
      <w:r w:rsidR="00C516C9">
        <w:rPr>
          <w:b/>
        </w:rPr>
        <w:t>/bygningen, som ble godkjent i sak med referansenummer &lt;xxx&gt;.</w:t>
      </w:r>
    </w:p>
    <w:p w14:paraId="0F39330D" w14:textId="77777777" w:rsidR="00820EE0" w:rsidRPr="00FD1C4C" w:rsidRDefault="00820EE0" w:rsidP="00820EE0">
      <w:pPr>
        <w:pStyle w:val="Overskrift1"/>
        <w:rPr>
          <w:lang w:val="nn-NO"/>
        </w:rPr>
      </w:pPr>
      <w:r w:rsidRPr="00FD1C4C">
        <w:rPr>
          <w:lang w:val="nn-NO"/>
        </w:rPr>
        <w:t>Søknaden</w:t>
      </w:r>
    </w:p>
    <w:p w14:paraId="20683ECF" w14:textId="0396124A" w:rsidR="00820EE0" w:rsidRPr="00FD1C4C" w:rsidRDefault="00820EE0" w:rsidP="00820EE0">
      <w:pPr>
        <w:rPr>
          <w:lang w:val="nn-NO"/>
        </w:rPr>
      </w:pPr>
      <w:r w:rsidRPr="00FD1C4C">
        <w:rPr>
          <w:lang w:val="nn-NO"/>
        </w:rPr>
        <w:t xml:space="preserve">Tiltaket </w:t>
      </w:r>
      <w:r w:rsidR="00305F10" w:rsidRPr="00FD1C4C">
        <w:rPr>
          <w:lang w:val="nn-NO"/>
        </w:rPr>
        <w:t>er lokalisert</w:t>
      </w:r>
      <w:r w:rsidR="0000337F" w:rsidRPr="00FD1C4C">
        <w:rPr>
          <w:lang w:val="nn-NO"/>
        </w:rPr>
        <w:t xml:space="preserve"> </w:t>
      </w:r>
      <w:r w:rsidR="00593C9E" w:rsidRPr="00FD1C4C">
        <w:rPr>
          <w:color w:val="FF0000"/>
          <w:lang w:val="nn-NO"/>
        </w:rPr>
        <w:t>&lt;beskriv&gt;</w:t>
      </w:r>
    </w:p>
    <w:p w14:paraId="5A3E50CE" w14:textId="170AC5BE" w:rsidR="00820EE0" w:rsidRPr="00FD1C4C" w:rsidRDefault="00820EE0" w:rsidP="00820EE0">
      <w:pPr>
        <w:rPr>
          <w:lang w:val="nn-NO"/>
        </w:rPr>
      </w:pPr>
      <w:r w:rsidRPr="00FD1C4C">
        <w:rPr>
          <w:lang w:val="nn-NO"/>
        </w:rPr>
        <w:t xml:space="preserve">Tiltaket som </w:t>
      </w:r>
      <w:r w:rsidR="0000337F" w:rsidRPr="00FD1C4C">
        <w:rPr>
          <w:lang w:val="nn-NO"/>
        </w:rPr>
        <w:t xml:space="preserve">søknaden gjeld, </w:t>
      </w:r>
      <w:r w:rsidRPr="00FD1C4C">
        <w:rPr>
          <w:lang w:val="nn-NO"/>
        </w:rPr>
        <w:t>er</w:t>
      </w:r>
      <w:r w:rsidR="00593C9E" w:rsidRPr="00FD1C4C">
        <w:rPr>
          <w:lang w:val="nn-NO"/>
        </w:rPr>
        <w:t xml:space="preserve"> </w:t>
      </w:r>
      <w:r w:rsidR="00593C9E" w:rsidRPr="00FD1C4C">
        <w:rPr>
          <w:color w:val="FF0000"/>
          <w:lang w:val="nn-NO"/>
        </w:rPr>
        <w:t>&lt;beskriv&gt;</w:t>
      </w:r>
    </w:p>
    <w:p w14:paraId="23AEE53A" w14:textId="3FF55401" w:rsidR="00820EE0" w:rsidRPr="00FD1C4C" w:rsidRDefault="00820EE0" w:rsidP="00820EE0">
      <w:pPr>
        <w:pStyle w:val="Overskrift1"/>
        <w:rPr>
          <w:lang w:val="nn-NO"/>
        </w:rPr>
      </w:pPr>
      <w:r w:rsidRPr="00FD1C4C">
        <w:rPr>
          <w:lang w:val="nn-NO"/>
        </w:rPr>
        <w:t>Gjeld</w:t>
      </w:r>
      <w:r w:rsidR="00623014" w:rsidRPr="00FD1C4C">
        <w:rPr>
          <w:lang w:val="nn-NO"/>
        </w:rPr>
        <w:t>a</w:t>
      </w:r>
      <w:r w:rsidRPr="00FD1C4C">
        <w:rPr>
          <w:lang w:val="nn-NO"/>
        </w:rPr>
        <w:t>nde plangrunnlag</w:t>
      </w:r>
    </w:p>
    <w:p w14:paraId="079C9540" w14:textId="1BBBE862" w:rsidR="00820EE0" w:rsidRPr="00FD1C4C" w:rsidRDefault="00820EE0" w:rsidP="00820EE0">
      <w:pPr>
        <w:rPr>
          <w:lang w:val="nn-NO"/>
        </w:rPr>
      </w:pPr>
      <w:r w:rsidRPr="00FD1C4C">
        <w:rPr>
          <w:lang w:val="nn-NO"/>
        </w:rPr>
        <w:t>Ei</w:t>
      </w:r>
      <w:r w:rsidR="00623014" w:rsidRPr="00FD1C4C">
        <w:rPr>
          <w:lang w:val="nn-NO"/>
        </w:rPr>
        <w:t>ge</w:t>
      </w:r>
      <w:r w:rsidRPr="00FD1C4C">
        <w:rPr>
          <w:lang w:val="nn-NO"/>
        </w:rPr>
        <w:t xml:space="preserve">dommen er </w:t>
      </w:r>
      <w:r w:rsidR="00623014" w:rsidRPr="00FD1C4C">
        <w:rPr>
          <w:lang w:val="nn-NO"/>
        </w:rPr>
        <w:t xml:space="preserve">sett av </w:t>
      </w:r>
      <w:r w:rsidRPr="00FD1C4C">
        <w:rPr>
          <w:lang w:val="nn-NO"/>
        </w:rPr>
        <w:t xml:space="preserve">til </w:t>
      </w:r>
      <w:r w:rsidRPr="00FD1C4C">
        <w:rPr>
          <w:color w:val="FF0000"/>
          <w:lang w:val="nn-NO"/>
        </w:rPr>
        <w:t>&lt;…&gt;</w:t>
      </w:r>
      <w:r w:rsidRPr="00FD1C4C">
        <w:rPr>
          <w:lang w:val="nn-NO"/>
        </w:rPr>
        <w:t xml:space="preserve"> gjennom kommuneplanen 2015 – Oslo mot 203</w:t>
      </w:r>
      <w:r w:rsidR="006C5683" w:rsidRPr="00FD1C4C">
        <w:rPr>
          <w:lang w:val="nn-NO"/>
        </w:rPr>
        <w:t>0</w:t>
      </w:r>
      <w:r w:rsidRPr="00FD1C4C">
        <w:rPr>
          <w:lang w:val="nn-NO"/>
        </w:rPr>
        <w:t>, vedt</w:t>
      </w:r>
      <w:r w:rsidR="00623014" w:rsidRPr="00FD1C4C">
        <w:rPr>
          <w:lang w:val="nn-NO"/>
        </w:rPr>
        <w:t>eken</w:t>
      </w:r>
      <w:r w:rsidR="00C1659C" w:rsidRPr="00FD1C4C">
        <w:rPr>
          <w:lang w:val="nn-NO"/>
        </w:rPr>
        <w:t xml:space="preserve"> av Oslo bystyre 23.09.2015, og </w:t>
      </w:r>
      <w:r w:rsidRPr="00FD1C4C">
        <w:rPr>
          <w:color w:val="FF0000"/>
          <w:lang w:val="nn-NO"/>
        </w:rPr>
        <w:t>&lt;</w:t>
      </w:r>
      <w:r w:rsidR="00623014" w:rsidRPr="00FD1C4C">
        <w:rPr>
          <w:color w:val="FF0000"/>
          <w:lang w:val="nn-NO"/>
        </w:rPr>
        <w:t>skriv</w:t>
      </w:r>
      <w:r w:rsidRPr="00FD1C4C">
        <w:rPr>
          <w:color w:val="FF0000"/>
          <w:lang w:val="nn-NO"/>
        </w:rPr>
        <w:t xml:space="preserve"> formålet&gt;</w:t>
      </w:r>
      <w:r w:rsidRPr="00FD1C4C">
        <w:rPr>
          <w:lang w:val="nn-NO"/>
        </w:rPr>
        <w:t xml:space="preserve"> gjennom reguleringsplan </w:t>
      </w:r>
      <w:r w:rsidRPr="00FD1C4C">
        <w:rPr>
          <w:color w:val="FF0000"/>
          <w:lang w:val="nn-NO"/>
        </w:rPr>
        <w:t>&lt;na</w:t>
      </w:r>
      <w:r w:rsidR="00623014" w:rsidRPr="00FD1C4C">
        <w:rPr>
          <w:color w:val="FF0000"/>
          <w:lang w:val="nn-NO"/>
        </w:rPr>
        <w:t>mn</w:t>
      </w:r>
      <w:r w:rsidRPr="00FD1C4C">
        <w:rPr>
          <w:color w:val="FF0000"/>
          <w:lang w:val="nn-NO"/>
        </w:rPr>
        <w:t xml:space="preserve"> på plan&gt;</w:t>
      </w:r>
      <w:r w:rsidRPr="00FD1C4C">
        <w:rPr>
          <w:lang w:val="nn-NO"/>
        </w:rPr>
        <w:t xml:space="preserve">, S- </w:t>
      </w:r>
      <w:r w:rsidRPr="00FD1C4C">
        <w:rPr>
          <w:color w:val="FF0000"/>
          <w:lang w:val="nn-NO"/>
        </w:rPr>
        <w:t xml:space="preserve">&lt;skriv </w:t>
      </w:r>
      <w:r w:rsidR="00C17FD7" w:rsidRPr="00FD1C4C">
        <w:rPr>
          <w:color w:val="FF0000"/>
          <w:lang w:val="nn-NO"/>
        </w:rPr>
        <w:t>saks</w:t>
      </w:r>
      <w:r w:rsidRPr="00FD1C4C">
        <w:rPr>
          <w:color w:val="FF0000"/>
          <w:lang w:val="nn-NO"/>
        </w:rPr>
        <w:t>n</w:t>
      </w:r>
      <w:r w:rsidR="00160BD5" w:rsidRPr="00FD1C4C">
        <w:rPr>
          <w:color w:val="FF0000"/>
          <w:lang w:val="nn-NO"/>
        </w:rPr>
        <w:t>ummer</w:t>
      </w:r>
      <w:r w:rsidRPr="00FD1C4C">
        <w:rPr>
          <w:color w:val="FF0000"/>
          <w:lang w:val="nn-NO"/>
        </w:rPr>
        <w:t>&gt;</w:t>
      </w:r>
      <w:r w:rsidRPr="00FD1C4C">
        <w:rPr>
          <w:lang w:val="nn-NO"/>
        </w:rPr>
        <w:t>, vedt</w:t>
      </w:r>
      <w:r w:rsidR="00A621C1" w:rsidRPr="00FD1C4C">
        <w:rPr>
          <w:lang w:val="nn-NO"/>
        </w:rPr>
        <w:t>eken</w:t>
      </w:r>
      <w:r w:rsidRPr="00FD1C4C">
        <w:rPr>
          <w:lang w:val="nn-NO"/>
        </w:rPr>
        <w:t xml:space="preserve"> </w:t>
      </w:r>
      <w:r w:rsidRPr="00FD1C4C">
        <w:rPr>
          <w:color w:val="FF0000"/>
          <w:lang w:val="nn-NO"/>
        </w:rPr>
        <w:t>&lt;vedt</w:t>
      </w:r>
      <w:r w:rsidR="00A621C1" w:rsidRPr="00FD1C4C">
        <w:rPr>
          <w:color w:val="FF0000"/>
          <w:lang w:val="nn-NO"/>
        </w:rPr>
        <w:t xml:space="preserve">eken </w:t>
      </w:r>
      <w:r w:rsidRPr="00FD1C4C">
        <w:rPr>
          <w:color w:val="FF0000"/>
          <w:lang w:val="nn-NO"/>
        </w:rPr>
        <w:t>dato&gt;</w:t>
      </w:r>
      <w:r w:rsidRPr="00FD1C4C">
        <w:rPr>
          <w:lang w:val="nn-NO"/>
        </w:rPr>
        <w:t xml:space="preserve">. </w:t>
      </w:r>
      <w:r w:rsidR="00C1659C" w:rsidRPr="00FD1C4C">
        <w:rPr>
          <w:i/>
          <w:color w:val="FF0000"/>
          <w:lang w:val="nn-NO"/>
        </w:rPr>
        <w:t>&lt;</w:t>
      </w:r>
      <w:r w:rsidR="006E6B2B" w:rsidRPr="00FD1C4C">
        <w:rPr>
          <w:i/>
          <w:color w:val="FF0000"/>
          <w:lang w:val="nn-NO"/>
        </w:rPr>
        <w:t>Du bør også referere til r</w:t>
      </w:r>
      <w:r w:rsidRPr="00FD1C4C">
        <w:rPr>
          <w:i/>
          <w:color w:val="FF0000"/>
          <w:lang w:val="nn-NO"/>
        </w:rPr>
        <w:t>egulerings</w:t>
      </w:r>
      <w:r w:rsidR="00A621C1" w:rsidRPr="00FD1C4C">
        <w:rPr>
          <w:i/>
          <w:color w:val="FF0000"/>
          <w:lang w:val="nn-NO"/>
        </w:rPr>
        <w:t>reglane</w:t>
      </w:r>
      <w:r w:rsidRPr="00FD1C4C">
        <w:rPr>
          <w:i/>
          <w:color w:val="FF0000"/>
          <w:lang w:val="nn-NO"/>
        </w:rPr>
        <w:t xml:space="preserve"> og andre plantyp</w:t>
      </w:r>
      <w:r w:rsidR="00A621C1" w:rsidRPr="00FD1C4C">
        <w:rPr>
          <w:i/>
          <w:color w:val="FF0000"/>
          <w:lang w:val="nn-NO"/>
        </w:rPr>
        <w:t>a</w:t>
      </w:r>
      <w:r w:rsidRPr="00FD1C4C">
        <w:rPr>
          <w:i/>
          <w:color w:val="FF0000"/>
          <w:lang w:val="nn-NO"/>
        </w:rPr>
        <w:t xml:space="preserve">r (kommunedelplan, </w:t>
      </w:r>
      <w:r w:rsidR="00A621C1" w:rsidRPr="00FD1C4C">
        <w:rPr>
          <w:i/>
          <w:color w:val="FF0000"/>
          <w:lang w:val="nn-NO"/>
        </w:rPr>
        <w:t>utbyggings</w:t>
      </w:r>
      <w:r w:rsidRPr="00FD1C4C">
        <w:rPr>
          <w:i/>
          <w:color w:val="FF0000"/>
          <w:lang w:val="nn-NO"/>
        </w:rPr>
        <w:t>plan) som kan ha direkte innv</w:t>
      </w:r>
      <w:r w:rsidR="00A621C1" w:rsidRPr="00FD1C4C">
        <w:rPr>
          <w:i/>
          <w:color w:val="FF0000"/>
          <w:lang w:val="nn-NO"/>
        </w:rPr>
        <w:t>e</w:t>
      </w:r>
      <w:r w:rsidRPr="00FD1C4C">
        <w:rPr>
          <w:i/>
          <w:color w:val="FF0000"/>
          <w:lang w:val="nn-NO"/>
        </w:rPr>
        <w:t>rkn</w:t>
      </w:r>
      <w:r w:rsidR="00A621C1" w:rsidRPr="00FD1C4C">
        <w:rPr>
          <w:i/>
          <w:color w:val="FF0000"/>
          <w:lang w:val="nn-NO"/>
        </w:rPr>
        <w:t>ad</w:t>
      </w:r>
      <w:r w:rsidRPr="00FD1C4C">
        <w:rPr>
          <w:i/>
          <w:color w:val="FF0000"/>
          <w:lang w:val="nn-NO"/>
        </w:rPr>
        <w:t xml:space="preserve"> på vedtaket</w:t>
      </w:r>
      <w:r w:rsidR="006E6B2B" w:rsidRPr="00FD1C4C">
        <w:rPr>
          <w:i/>
          <w:color w:val="FF0000"/>
          <w:lang w:val="nn-NO"/>
        </w:rPr>
        <w:t>.</w:t>
      </w:r>
      <w:r w:rsidRPr="00FD1C4C">
        <w:rPr>
          <w:i/>
          <w:color w:val="FF0000"/>
          <w:lang w:val="nn-NO"/>
        </w:rPr>
        <w:t>&gt;</w:t>
      </w:r>
    </w:p>
    <w:p w14:paraId="1D166E0D" w14:textId="0D85B64B" w:rsidR="00820EE0" w:rsidRPr="00FD1C4C" w:rsidRDefault="00820EE0" w:rsidP="00820EE0">
      <w:pPr>
        <w:rPr>
          <w:i/>
          <w:color w:val="FF0000"/>
          <w:lang w:val="nn-NO"/>
        </w:rPr>
      </w:pPr>
      <w:r w:rsidRPr="00FD1C4C">
        <w:rPr>
          <w:i/>
          <w:color w:val="FF0000"/>
          <w:lang w:val="nn-NO"/>
        </w:rPr>
        <w:t>Skiltplanen – indre by, reklameområde XS/S/M/L/T:</w:t>
      </w:r>
    </w:p>
    <w:p w14:paraId="0088AC3D" w14:textId="3354CD7D" w:rsidR="00820EE0" w:rsidRPr="00FD1C4C" w:rsidRDefault="00820EE0" w:rsidP="00820EE0">
      <w:pPr>
        <w:rPr>
          <w:lang w:val="nn-NO"/>
        </w:rPr>
      </w:pPr>
      <w:r w:rsidRPr="00FD1C4C">
        <w:rPr>
          <w:lang w:val="nn-NO"/>
        </w:rPr>
        <w:t>Ei</w:t>
      </w:r>
      <w:r w:rsidR="00305F10" w:rsidRPr="00FD1C4C">
        <w:rPr>
          <w:lang w:val="nn-NO"/>
        </w:rPr>
        <w:t>g</w:t>
      </w:r>
      <w:r w:rsidRPr="00FD1C4C">
        <w:rPr>
          <w:lang w:val="nn-NO"/>
        </w:rPr>
        <w:t>edommen er lokalisert i reklameområde XS</w:t>
      </w:r>
      <w:r w:rsidRPr="00FD1C4C">
        <w:rPr>
          <w:color w:val="FF0000"/>
          <w:lang w:val="nn-NO"/>
        </w:rPr>
        <w:t>/</w:t>
      </w:r>
      <w:r w:rsidRPr="00FD1C4C">
        <w:rPr>
          <w:lang w:val="nn-NO"/>
        </w:rPr>
        <w:t>S</w:t>
      </w:r>
      <w:r w:rsidRPr="00FD1C4C">
        <w:rPr>
          <w:color w:val="FF0000"/>
          <w:lang w:val="nn-NO"/>
        </w:rPr>
        <w:t>/</w:t>
      </w:r>
      <w:r w:rsidRPr="00FD1C4C">
        <w:rPr>
          <w:lang w:val="nn-NO"/>
        </w:rPr>
        <w:t>M</w:t>
      </w:r>
      <w:r w:rsidRPr="00FD1C4C">
        <w:rPr>
          <w:color w:val="FF0000"/>
          <w:lang w:val="nn-NO"/>
        </w:rPr>
        <w:t>/</w:t>
      </w:r>
      <w:r w:rsidRPr="00FD1C4C">
        <w:rPr>
          <w:lang w:val="nn-NO"/>
        </w:rPr>
        <w:t>L</w:t>
      </w:r>
      <w:r w:rsidRPr="00FD1C4C">
        <w:rPr>
          <w:color w:val="FF0000"/>
          <w:lang w:val="nn-NO"/>
        </w:rPr>
        <w:t>/</w:t>
      </w:r>
      <w:r w:rsidRPr="00FD1C4C">
        <w:rPr>
          <w:lang w:val="nn-NO"/>
        </w:rPr>
        <w:t xml:space="preserve">T; </w:t>
      </w:r>
      <w:r w:rsidRPr="00FD1C4C">
        <w:rPr>
          <w:color w:val="FF0000"/>
          <w:lang w:val="nn-NO"/>
        </w:rPr>
        <w:t>&lt;type område&gt;</w:t>
      </w:r>
      <w:r w:rsidRPr="00FD1C4C">
        <w:rPr>
          <w:lang w:val="nn-NO"/>
        </w:rPr>
        <w:t>, i skilt</w:t>
      </w:r>
      <w:r w:rsidR="0043062B" w:rsidRPr="00FD1C4C">
        <w:rPr>
          <w:lang w:val="nn-NO"/>
        </w:rPr>
        <w:t>-</w:t>
      </w:r>
      <w:r w:rsidRPr="00FD1C4C">
        <w:rPr>
          <w:lang w:val="nn-NO"/>
        </w:rPr>
        <w:t xml:space="preserve"> og reklameplanen for Oslo, vedt</w:t>
      </w:r>
      <w:r w:rsidR="00BC3F53" w:rsidRPr="00FD1C4C">
        <w:rPr>
          <w:lang w:val="nn-NO"/>
        </w:rPr>
        <w:t>eken</w:t>
      </w:r>
      <w:r w:rsidRPr="00FD1C4C">
        <w:rPr>
          <w:lang w:val="nn-NO"/>
        </w:rPr>
        <w:t xml:space="preserve"> av Oslo bystyre 17.06.2009 med revidering 20.11.2013. </w:t>
      </w:r>
    </w:p>
    <w:p w14:paraId="16444687" w14:textId="77777777" w:rsidR="00820EE0" w:rsidRPr="00FD1C4C" w:rsidRDefault="00820EE0" w:rsidP="00820EE0">
      <w:pPr>
        <w:rPr>
          <w:i/>
          <w:color w:val="FF0000"/>
          <w:lang w:val="nn-NO"/>
        </w:rPr>
      </w:pPr>
      <w:r w:rsidRPr="00FD1C4C">
        <w:rPr>
          <w:i/>
          <w:color w:val="FF0000"/>
          <w:lang w:val="nn-NO"/>
        </w:rPr>
        <w:lastRenderedPageBreak/>
        <w:t>Skiltplanen – y</w:t>
      </w:r>
      <w:r w:rsidR="00C1659C" w:rsidRPr="00FD1C4C">
        <w:rPr>
          <w:i/>
          <w:color w:val="FF0000"/>
          <w:lang w:val="nn-NO"/>
        </w:rPr>
        <w:t>t</w:t>
      </w:r>
      <w:r w:rsidRPr="00FD1C4C">
        <w:rPr>
          <w:i/>
          <w:color w:val="FF0000"/>
          <w:lang w:val="nn-NO"/>
        </w:rPr>
        <w:t>re by:</w:t>
      </w:r>
    </w:p>
    <w:p w14:paraId="54525C85" w14:textId="4C148399" w:rsidR="00820EE0" w:rsidRPr="00FD1C4C" w:rsidRDefault="00820EE0" w:rsidP="00820EE0">
      <w:pPr>
        <w:rPr>
          <w:lang w:val="nn-NO"/>
        </w:rPr>
      </w:pPr>
      <w:r w:rsidRPr="00FD1C4C">
        <w:rPr>
          <w:lang w:val="nn-NO"/>
        </w:rPr>
        <w:t>For ei</w:t>
      </w:r>
      <w:r w:rsidR="005328E5" w:rsidRPr="00FD1C4C">
        <w:rPr>
          <w:lang w:val="nn-NO"/>
        </w:rPr>
        <w:t>ge</w:t>
      </w:r>
      <w:r w:rsidRPr="00FD1C4C">
        <w:rPr>
          <w:lang w:val="nn-NO"/>
        </w:rPr>
        <w:t>dommen gjeld skilt</w:t>
      </w:r>
      <w:r w:rsidR="0043062B" w:rsidRPr="00FD1C4C">
        <w:rPr>
          <w:lang w:val="nn-NO"/>
        </w:rPr>
        <w:t>-</w:t>
      </w:r>
      <w:r w:rsidR="00C516C9">
        <w:rPr>
          <w:lang w:val="nn-NO"/>
        </w:rPr>
        <w:t xml:space="preserve"> og reklameplanen for Oslo </w:t>
      </w:r>
      <w:r w:rsidRPr="00FD1C4C">
        <w:rPr>
          <w:lang w:val="nn-NO"/>
        </w:rPr>
        <w:t>vedt</w:t>
      </w:r>
      <w:r w:rsidR="005328E5" w:rsidRPr="00FD1C4C">
        <w:rPr>
          <w:lang w:val="nn-NO"/>
        </w:rPr>
        <w:t>eken</w:t>
      </w:r>
      <w:r w:rsidRPr="00FD1C4C">
        <w:rPr>
          <w:lang w:val="nn-NO"/>
        </w:rPr>
        <w:t xml:space="preserve"> av Oslo bystyre 17.06.2009 med revidering 20.11.2013. </w:t>
      </w:r>
      <w:r w:rsidR="00C516C9">
        <w:t>S</w:t>
      </w:r>
      <w:r w:rsidR="00C95B47">
        <w:t>jå</w:t>
      </w:r>
      <w:r w:rsidR="00C516C9">
        <w:t xml:space="preserve"> kapittel 7.4 punkt 6 i skiltplanen for </w:t>
      </w:r>
      <w:proofErr w:type="spellStart"/>
      <w:r w:rsidR="00C516C9">
        <w:t>de</w:t>
      </w:r>
      <w:r w:rsidR="00C95B47">
        <w:t>i</w:t>
      </w:r>
      <w:proofErr w:type="spellEnd"/>
      <w:r w:rsidR="00C95B47">
        <w:t xml:space="preserve"> generelle retningslinj</w:t>
      </w:r>
      <w:r w:rsidR="00C516C9">
        <w:t>ene.</w:t>
      </w:r>
    </w:p>
    <w:p w14:paraId="76B4377D" w14:textId="37ADA417" w:rsidR="00820EE0" w:rsidRPr="00FD1C4C" w:rsidRDefault="00820EE0" w:rsidP="00820EE0">
      <w:pPr>
        <w:pStyle w:val="Overskrift1"/>
        <w:rPr>
          <w:lang w:val="nn-NO"/>
        </w:rPr>
      </w:pPr>
      <w:r w:rsidRPr="00FD1C4C">
        <w:rPr>
          <w:lang w:val="nn-NO"/>
        </w:rPr>
        <w:t>Uttal</w:t>
      </w:r>
      <w:r w:rsidR="00055536" w:rsidRPr="00FD1C4C">
        <w:rPr>
          <w:lang w:val="nn-NO"/>
        </w:rPr>
        <w:t>ar</w:t>
      </w:r>
      <w:r w:rsidRPr="00FD1C4C">
        <w:rPr>
          <w:lang w:val="nn-NO"/>
        </w:rPr>
        <w:t xml:space="preserve"> fr</w:t>
      </w:r>
      <w:r w:rsidR="00055536" w:rsidRPr="00FD1C4C">
        <w:rPr>
          <w:lang w:val="nn-NO"/>
        </w:rPr>
        <w:t>å</w:t>
      </w:r>
      <w:r w:rsidRPr="00FD1C4C">
        <w:rPr>
          <w:lang w:val="nn-NO"/>
        </w:rPr>
        <w:t xml:space="preserve"> an</w:t>
      </w:r>
      <w:r w:rsidR="008F252B" w:rsidRPr="00FD1C4C">
        <w:rPr>
          <w:lang w:val="nn-NO"/>
        </w:rPr>
        <w:t>dre etatar</w:t>
      </w:r>
      <w:r w:rsidRPr="00FD1C4C">
        <w:rPr>
          <w:color w:val="FF0000"/>
          <w:lang w:val="nn-NO"/>
        </w:rPr>
        <w:t>/</w:t>
      </w:r>
      <w:r w:rsidR="00055536" w:rsidRPr="00FD1C4C">
        <w:rPr>
          <w:lang w:val="nn-NO"/>
        </w:rPr>
        <w:t>styringsorgan</w:t>
      </w:r>
    </w:p>
    <w:p w14:paraId="7AC19E68" w14:textId="1D0A8337" w:rsidR="00820EE0" w:rsidRPr="00FD1C4C" w:rsidRDefault="00820EE0" w:rsidP="00820EE0">
      <w:pPr>
        <w:rPr>
          <w:i/>
          <w:color w:val="FF0000"/>
          <w:lang w:val="nn-NO"/>
        </w:rPr>
      </w:pPr>
      <w:r w:rsidRPr="00FD1C4C">
        <w:rPr>
          <w:i/>
          <w:color w:val="FF0000"/>
          <w:lang w:val="nn-NO"/>
        </w:rPr>
        <w:t>&lt;Ta</w:t>
      </w:r>
      <w:r w:rsidR="007F12DA" w:rsidRPr="00FD1C4C">
        <w:rPr>
          <w:i/>
          <w:color w:val="FF0000"/>
          <w:lang w:val="nn-NO"/>
        </w:rPr>
        <w:t xml:space="preserve"> </w:t>
      </w:r>
      <w:r w:rsidRPr="00FD1C4C">
        <w:rPr>
          <w:i/>
          <w:color w:val="FF0000"/>
          <w:lang w:val="nn-NO"/>
        </w:rPr>
        <w:t>alltid med</w:t>
      </w:r>
      <w:r w:rsidR="007F3172" w:rsidRPr="00FD1C4C">
        <w:rPr>
          <w:i/>
          <w:color w:val="FF0000"/>
          <w:lang w:val="nn-NO"/>
        </w:rPr>
        <w:t xml:space="preserve"> uttal</w:t>
      </w:r>
      <w:r w:rsidR="00FC7702" w:rsidRPr="00FD1C4C">
        <w:rPr>
          <w:i/>
          <w:color w:val="FF0000"/>
          <w:lang w:val="nn-NO"/>
        </w:rPr>
        <w:t xml:space="preserve">ar når dei finst, og </w:t>
      </w:r>
      <w:r w:rsidR="00734A6F" w:rsidRPr="00FD1C4C">
        <w:rPr>
          <w:i/>
          <w:color w:val="FF0000"/>
          <w:lang w:val="nn-NO"/>
        </w:rPr>
        <w:t xml:space="preserve">skriv dei ned i </w:t>
      </w:r>
      <w:r w:rsidRPr="00FD1C4C">
        <w:rPr>
          <w:i/>
          <w:color w:val="FF0000"/>
          <w:lang w:val="nn-NO"/>
        </w:rPr>
        <w:t>kortform</w:t>
      </w:r>
      <w:r w:rsidR="006761DA" w:rsidRPr="00FD1C4C">
        <w:rPr>
          <w:i/>
          <w:color w:val="FF0000"/>
          <w:lang w:val="nn-NO"/>
        </w:rPr>
        <w:t>.</w:t>
      </w:r>
      <w:r w:rsidRPr="00FD1C4C">
        <w:rPr>
          <w:i/>
          <w:color w:val="FF0000"/>
          <w:lang w:val="nn-NO"/>
        </w:rPr>
        <w:t>&gt;</w:t>
      </w:r>
    </w:p>
    <w:p w14:paraId="70E7007A" w14:textId="172FE0F3" w:rsidR="00820EE0" w:rsidRPr="00FD1C4C" w:rsidRDefault="004669A7" w:rsidP="00820EE0">
      <w:pPr>
        <w:pStyle w:val="Overskrift1"/>
        <w:rPr>
          <w:lang w:val="nn-NO"/>
        </w:rPr>
      </w:pPr>
      <w:r w:rsidRPr="00FD1C4C">
        <w:rPr>
          <w:lang w:val="nn-NO"/>
        </w:rPr>
        <w:t xml:space="preserve">Utgreiing </w:t>
      </w:r>
      <w:r w:rsidR="007F3172" w:rsidRPr="00FD1C4C">
        <w:rPr>
          <w:lang w:val="nn-NO"/>
        </w:rPr>
        <w:t>fr</w:t>
      </w:r>
      <w:r w:rsidRPr="00FD1C4C">
        <w:rPr>
          <w:lang w:val="nn-NO"/>
        </w:rPr>
        <w:t>å</w:t>
      </w:r>
      <w:r w:rsidR="007F3172" w:rsidRPr="00FD1C4C">
        <w:rPr>
          <w:lang w:val="nn-NO"/>
        </w:rPr>
        <w:t xml:space="preserve"> a</w:t>
      </w:r>
      <w:r w:rsidR="00820EE0" w:rsidRPr="00FD1C4C">
        <w:rPr>
          <w:lang w:val="nn-NO"/>
        </w:rPr>
        <w:t>nsvarl</w:t>
      </w:r>
      <w:r w:rsidRPr="00FD1C4C">
        <w:rPr>
          <w:lang w:val="nn-NO"/>
        </w:rPr>
        <w:t>e</w:t>
      </w:r>
      <w:r w:rsidR="00820EE0" w:rsidRPr="00FD1C4C">
        <w:rPr>
          <w:lang w:val="nn-NO"/>
        </w:rPr>
        <w:t>g søk</w:t>
      </w:r>
      <w:r w:rsidRPr="00FD1C4C">
        <w:rPr>
          <w:lang w:val="nn-NO"/>
        </w:rPr>
        <w:t>jar</w:t>
      </w:r>
      <w:r w:rsidR="00820EE0" w:rsidRPr="00FD1C4C">
        <w:rPr>
          <w:lang w:val="nn-NO"/>
        </w:rPr>
        <w:t>/tiltakshav</w:t>
      </w:r>
      <w:r w:rsidRPr="00FD1C4C">
        <w:rPr>
          <w:lang w:val="nn-NO"/>
        </w:rPr>
        <w:t>a</w:t>
      </w:r>
      <w:r w:rsidR="00820EE0" w:rsidRPr="00FD1C4C">
        <w:rPr>
          <w:lang w:val="nn-NO"/>
        </w:rPr>
        <w:t xml:space="preserve">r </w:t>
      </w:r>
    </w:p>
    <w:p w14:paraId="690A3C88" w14:textId="02CE9AA9" w:rsidR="00820EE0" w:rsidRPr="00FD1C4C" w:rsidRDefault="00820EE0" w:rsidP="00820EE0">
      <w:pPr>
        <w:rPr>
          <w:lang w:val="nn-NO"/>
        </w:rPr>
      </w:pPr>
      <w:r w:rsidRPr="00FD1C4C">
        <w:rPr>
          <w:lang w:val="nn-NO"/>
        </w:rPr>
        <w:t xml:space="preserve">Vi viser til </w:t>
      </w:r>
      <w:r w:rsidR="004669A7" w:rsidRPr="00FD1C4C">
        <w:rPr>
          <w:lang w:val="nn-NO"/>
        </w:rPr>
        <w:t xml:space="preserve">utgreiinga </w:t>
      </w:r>
      <w:r w:rsidRPr="00FD1C4C">
        <w:rPr>
          <w:lang w:val="nn-NO"/>
        </w:rPr>
        <w:t>i søknaden.</w:t>
      </w:r>
    </w:p>
    <w:p w14:paraId="48C1231E" w14:textId="3132477A" w:rsidR="00820EE0" w:rsidRPr="00FD1C4C" w:rsidRDefault="00C103F3" w:rsidP="00820EE0">
      <w:pPr>
        <w:pStyle w:val="Overskrift1"/>
        <w:rPr>
          <w:lang w:val="nn-NO"/>
        </w:rPr>
      </w:pPr>
      <w:r w:rsidRPr="00FD1C4C">
        <w:rPr>
          <w:lang w:val="nn-NO"/>
        </w:rPr>
        <w:t xml:space="preserve">Vurderinga i </w:t>
      </w:r>
      <w:r w:rsidR="00820EE0" w:rsidRPr="00FD1C4C">
        <w:rPr>
          <w:lang w:val="nn-NO"/>
        </w:rPr>
        <w:t>Plan- og bygningsetaten</w:t>
      </w:r>
      <w:r w:rsidRPr="00FD1C4C">
        <w:rPr>
          <w:lang w:val="nn-NO"/>
        </w:rPr>
        <w:t xml:space="preserve"> </w:t>
      </w:r>
      <w:r w:rsidR="00512C08" w:rsidRPr="00FD1C4C">
        <w:rPr>
          <w:lang w:val="nn-NO"/>
        </w:rPr>
        <w:br/>
      </w:r>
    </w:p>
    <w:p w14:paraId="346D1D73" w14:textId="44584A78" w:rsidR="001D7D26" w:rsidRPr="00FD1C4C" w:rsidRDefault="00CB5E0A" w:rsidP="001D7D26">
      <w:pPr>
        <w:rPr>
          <w:i/>
          <w:color w:val="FF0000"/>
          <w:lang w:val="nn-NO"/>
        </w:rPr>
      </w:pPr>
      <w:r w:rsidRPr="00FD1C4C">
        <w:rPr>
          <w:rStyle w:val="Overskrift2Tegn"/>
          <w:lang w:val="nn-NO"/>
        </w:rPr>
        <w:t>Om skiltplan</w:t>
      </w:r>
      <w:r w:rsidR="00C103F3" w:rsidRPr="00FD1C4C">
        <w:rPr>
          <w:rStyle w:val="Overskrift2Tegn"/>
          <w:lang w:val="nn-NO"/>
        </w:rPr>
        <w:t>en</w:t>
      </w:r>
      <w:r w:rsidR="001D7D26" w:rsidRPr="00FD1C4C">
        <w:rPr>
          <w:b/>
          <w:i/>
          <w:color w:val="FF0000"/>
          <w:lang w:val="nn-NO"/>
        </w:rPr>
        <w:t xml:space="preserve"> </w:t>
      </w:r>
      <w:r w:rsidR="001D7D26" w:rsidRPr="00FD1C4C">
        <w:rPr>
          <w:i/>
          <w:color w:val="FF0000"/>
          <w:lang w:val="nn-NO"/>
        </w:rPr>
        <w:t>&lt;</w:t>
      </w:r>
      <w:r w:rsidR="003C29EE" w:rsidRPr="00FD1C4C">
        <w:rPr>
          <w:i/>
          <w:color w:val="FF0000"/>
          <w:lang w:val="nn-NO"/>
        </w:rPr>
        <w:t>B</w:t>
      </w:r>
      <w:r w:rsidR="00C103F3" w:rsidRPr="00FD1C4C">
        <w:rPr>
          <w:i/>
          <w:color w:val="FF0000"/>
          <w:lang w:val="nn-NO"/>
        </w:rPr>
        <w:t>er</w:t>
      </w:r>
      <w:r w:rsidR="003C29EE" w:rsidRPr="00FD1C4C">
        <w:rPr>
          <w:i/>
          <w:color w:val="FF0000"/>
          <w:lang w:val="nn-NO"/>
        </w:rPr>
        <w:t xml:space="preserve">re </w:t>
      </w:r>
      <w:r w:rsidR="001D7D26" w:rsidRPr="00FD1C4C">
        <w:rPr>
          <w:i/>
          <w:color w:val="FF0000"/>
          <w:lang w:val="nn-NO"/>
        </w:rPr>
        <w:t>ved skiltplan&gt;</w:t>
      </w:r>
    </w:p>
    <w:p w14:paraId="590F9FAA" w14:textId="2652DB25" w:rsidR="00CB5E0A" w:rsidRPr="00FD1C4C" w:rsidRDefault="00CB5E0A" w:rsidP="00CB5E0A">
      <w:pPr>
        <w:rPr>
          <w:lang w:val="nn-NO"/>
        </w:rPr>
      </w:pPr>
      <w:r w:rsidRPr="00FD1C4C">
        <w:rPr>
          <w:lang w:val="nn-NO"/>
        </w:rPr>
        <w:t>Skiltplanen gjeld for denne ei</w:t>
      </w:r>
      <w:r w:rsidR="00C103F3" w:rsidRPr="00FD1C4C">
        <w:rPr>
          <w:lang w:val="nn-NO"/>
        </w:rPr>
        <w:t>g</w:t>
      </w:r>
      <w:r w:rsidRPr="00FD1C4C">
        <w:rPr>
          <w:lang w:val="nn-NO"/>
        </w:rPr>
        <w:t xml:space="preserve">edommen og viser </w:t>
      </w:r>
      <w:r w:rsidR="00C103F3" w:rsidRPr="00FD1C4C">
        <w:rPr>
          <w:lang w:val="nn-NO"/>
        </w:rPr>
        <w:t xml:space="preserve">kvar dei ulike verksemdene skal ha skilta sine, og kva storleik skilta skal </w:t>
      </w:r>
      <w:bookmarkStart w:id="0" w:name="_GoBack"/>
      <w:bookmarkEnd w:id="0"/>
      <w:r w:rsidR="00C103F3" w:rsidRPr="00FD1C4C">
        <w:rPr>
          <w:lang w:val="nn-NO"/>
        </w:rPr>
        <w:t>ha.</w:t>
      </w:r>
      <w:r w:rsidRPr="00FD1C4C">
        <w:rPr>
          <w:lang w:val="nn-NO"/>
        </w:rPr>
        <w:t xml:space="preserve"> </w:t>
      </w:r>
    </w:p>
    <w:p w14:paraId="476D2342" w14:textId="297B8B93" w:rsidR="00CB5E0A" w:rsidRPr="00FD1C4C" w:rsidRDefault="00CB5E0A" w:rsidP="00CB5E0A">
      <w:pPr>
        <w:rPr>
          <w:lang w:val="nn-NO"/>
        </w:rPr>
      </w:pPr>
      <w:r w:rsidRPr="00FD1C4C">
        <w:rPr>
          <w:lang w:val="nn-NO"/>
        </w:rPr>
        <w:t>Skilt</w:t>
      </w:r>
      <w:r w:rsidR="00C103F3" w:rsidRPr="00FD1C4C">
        <w:rPr>
          <w:lang w:val="nn-NO"/>
        </w:rPr>
        <w:t>a</w:t>
      </w:r>
      <w:r w:rsidRPr="00FD1C4C">
        <w:rPr>
          <w:lang w:val="nn-NO"/>
        </w:rPr>
        <w:t xml:space="preserve"> for </w:t>
      </w:r>
      <w:r w:rsidR="00C103F3" w:rsidRPr="00FD1C4C">
        <w:rPr>
          <w:lang w:val="nn-NO"/>
        </w:rPr>
        <w:t xml:space="preserve">dei ulike verksemdene </w:t>
      </w:r>
      <w:r w:rsidRPr="00FD1C4C">
        <w:rPr>
          <w:lang w:val="nn-NO"/>
        </w:rPr>
        <w:t xml:space="preserve">må </w:t>
      </w:r>
      <w:r w:rsidR="002F5185" w:rsidRPr="00FD1C4C">
        <w:rPr>
          <w:lang w:val="nn-NO"/>
        </w:rPr>
        <w:t>følg</w:t>
      </w:r>
      <w:r w:rsidR="00C103F3" w:rsidRPr="00FD1C4C">
        <w:rPr>
          <w:lang w:val="nn-NO"/>
        </w:rPr>
        <w:t>j</w:t>
      </w:r>
      <w:r w:rsidR="002F5185" w:rsidRPr="00FD1C4C">
        <w:rPr>
          <w:lang w:val="nn-NO"/>
        </w:rPr>
        <w:t xml:space="preserve">e </w:t>
      </w:r>
      <w:r w:rsidR="001770F2" w:rsidRPr="00FD1C4C">
        <w:rPr>
          <w:lang w:val="nn-NO"/>
        </w:rPr>
        <w:t xml:space="preserve">reglane i </w:t>
      </w:r>
      <w:r w:rsidRPr="00FD1C4C">
        <w:rPr>
          <w:lang w:val="nn-NO"/>
        </w:rPr>
        <w:t>skiltplanen</w:t>
      </w:r>
      <w:r w:rsidR="00C86C40" w:rsidRPr="00FD1C4C">
        <w:rPr>
          <w:lang w:val="nn-NO"/>
        </w:rPr>
        <w:t xml:space="preserve">. Ansvarleg søkjar må søkje </w:t>
      </w:r>
      <w:r w:rsidR="00404BF7" w:rsidRPr="00FD1C4C">
        <w:rPr>
          <w:lang w:val="nn-NO"/>
        </w:rPr>
        <w:t xml:space="preserve">om godkjenning av </w:t>
      </w:r>
      <w:r w:rsidR="00C86C40" w:rsidRPr="00FD1C4C">
        <w:rPr>
          <w:lang w:val="nn-NO"/>
        </w:rPr>
        <w:t xml:space="preserve">skilta anten </w:t>
      </w:r>
      <w:r w:rsidRPr="00FD1C4C">
        <w:rPr>
          <w:lang w:val="nn-NO"/>
        </w:rPr>
        <w:t xml:space="preserve">i </w:t>
      </w:r>
      <w:r w:rsidR="00CA1EBC" w:rsidRPr="00FD1C4C">
        <w:rPr>
          <w:lang w:val="nn-NO"/>
        </w:rPr>
        <w:t>enkelt</w:t>
      </w:r>
      <w:r w:rsidRPr="00FD1C4C">
        <w:rPr>
          <w:lang w:val="nn-NO"/>
        </w:rPr>
        <w:t xml:space="preserve">søknader </w:t>
      </w:r>
      <w:r w:rsidR="00CA1EBC" w:rsidRPr="00FD1C4C">
        <w:rPr>
          <w:lang w:val="nn-NO"/>
        </w:rPr>
        <w:t xml:space="preserve">for kvar verksemd </w:t>
      </w:r>
      <w:r w:rsidRPr="00FD1C4C">
        <w:rPr>
          <w:lang w:val="nn-NO"/>
        </w:rPr>
        <w:t>eller</w:t>
      </w:r>
      <w:r w:rsidR="00B43E52" w:rsidRPr="00FD1C4C">
        <w:rPr>
          <w:lang w:val="nn-NO"/>
        </w:rPr>
        <w:t xml:space="preserve"> samla </w:t>
      </w:r>
      <w:r w:rsidR="00A25D7A" w:rsidRPr="00FD1C4C">
        <w:rPr>
          <w:lang w:val="nn-NO"/>
        </w:rPr>
        <w:t>i éin søknad.</w:t>
      </w:r>
      <w:r w:rsidRPr="00FD1C4C">
        <w:rPr>
          <w:lang w:val="nn-NO"/>
        </w:rPr>
        <w:t xml:space="preserve"> Dersom e</w:t>
      </w:r>
      <w:r w:rsidR="00C86C40" w:rsidRPr="00FD1C4C">
        <w:rPr>
          <w:lang w:val="nn-NO"/>
        </w:rPr>
        <w:t>i</w:t>
      </w:r>
      <w:r w:rsidRPr="00FD1C4C">
        <w:rPr>
          <w:lang w:val="nn-NO"/>
        </w:rPr>
        <w:t>t v</w:t>
      </w:r>
      <w:r w:rsidR="00C86C40" w:rsidRPr="00FD1C4C">
        <w:rPr>
          <w:lang w:val="nn-NO"/>
        </w:rPr>
        <w:t>e</w:t>
      </w:r>
      <w:r w:rsidRPr="00FD1C4C">
        <w:rPr>
          <w:lang w:val="nn-NO"/>
        </w:rPr>
        <w:t>rks</w:t>
      </w:r>
      <w:r w:rsidR="00C86C40" w:rsidRPr="00FD1C4C">
        <w:rPr>
          <w:lang w:val="nn-NO"/>
        </w:rPr>
        <w:t>e</w:t>
      </w:r>
      <w:r w:rsidRPr="00FD1C4C">
        <w:rPr>
          <w:lang w:val="nn-NO"/>
        </w:rPr>
        <w:t>m</w:t>
      </w:r>
      <w:r w:rsidR="00C86C40" w:rsidRPr="00FD1C4C">
        <w:rPr>
          <w:lang w:val="nn-NO"/>
        </w:rPr>
        <w:t>ds</w:t>
      </w:r>
      <w:r w:rsidRPr="00FD1C4C">
        <w:rPr>
          <w:lang w:val="nn-NO"/>
        </w:rPr>
        <w:t>skilt avvik</w:t>
      </w:r>
      <w:r w:rsidR="00C86C40" w:rsidRPr="00FD1C4C">
        <w:rPr>
          <w:lang w:val="nn-NO"/>
        </w:rPr>
        <w:t xml:space="preserve"> </w:t>
      </w:r>
      <w:r w:rsidRPr="00FD1C4C">
        <w:rPr>
          <w:lang w:val="nn-NO"/>
        </w:rPr>
        <w:t>fr</w:t>
      </w:r>
      <w:r w:rsidR="00C86C40" w:rsidRPr="00FD1C4C">
        <w:rPr>
          <w:lang w:val="nn-NO"/>
        </w:rPr>
        <w:t>å</w:t>
      </w:r>
      <w:r w:rsidRPr="00FD1C4C">
        <w:rPr>
          <w:lang w:val="nn-NO"/>
        </w:rPr>
        <w:t xml:space="preserve"> skiltplanen</w:t>
      </w:r>
      <w:r w:rsidR="0041030D" w:rsidRPr="00FD1C4C">
        <w:rPr>
          <w:lang w:val="nn-NO"/>
        </w:rPr>
        <w:t>,</w:t>
      </w:r>
      <w:r w:rsidRPr="00FD1C4C">
        <w:rPr>
          <w:lang w:val="nn-NO"/>
        </w:rPr>
        <w:t xml:space="preserve"> må </w:t>
      </w:r>
      <w:r w:rsidR="00C86C40" w:rsidRPr="00FD1C4C">
        <w:rPr>
          <w:lang w:val="nn-NO"/>
        </w:rPr>
        <w:t>ansvarleg søkjar først søkje om å få endra skiltplanen.</w:t>
      </w:r>
    </w:p>
    <w:p w14:paraId="40EE8766" w14:textId="77777777" w:rsidR="00C1659C" w:rsidRPr="00FD1C4C" w:rsidRDefault="00C1659C" w:rsidP="00C1659C">
      <w:pPr>
        <w:pStyle w:val="Overskrift2"/>
        <w:rPr>
          <w:lang w:val="nn-NO"/>
        </w:rPr>
      </w:pPr>
      <w:r w:rsidRPr="00FD1C4C">
        <w:rPr>
          <w:lang w:val="nn-NO"/>
        </w:rPr>
        <w:t>Estetisk vurdering</w:t>
      </w:r>
    </w:p>
    <w:p w14:paraId="19CD2787" w14:textId="51A80B0A" w:rsidR="00C1659C" w:rsidRPr="00FD1C4C" w:rsidRDefault="00C1659C" w:rsidP="00C1659C">
      <w:pPr>
        <w:rPr>
          <w:szCs w:val="22"/>
          <w:lang w:val="nn-NO"/>
        </w:rPr>
      </w:pPr>
      <w:r w:rsidRPr="00FD1C4C">
        <w:rPr>
          <w:szCs w:val="22"/>
          <w:lang w:val="nn-NO"/>
        </w:rPr>
        <w:t xml:space="preserve">Vi har vurdert </w:t>
      </w:r>
      <w:r w:rsidRPr="00FD1C4C">
        <w:rPr>
          <w:color w:val="FF0000"/>
          <w:szCs w:val="22"/>
          <w:lang w:val="nn-NO"/>
        </w:rPr>
        <w:t>&lt;</w:t>
      </w:r>
      <w:r w:rsidRPr="00FD1C4C">
        <w:rPr>
          <w:szCs w:val="22"/>
          <w:lang w:val="nn-NO"/>
        </w:rPr>
        <w:t>skiltet</w:t>
      </w:r>
      <w:r w:rsidRPr="00FD1C4C">
        <w:rPr>
          <w:color w:val="FF0000"/>
          <w:szCs w:val="22"/>
          <w:lang w:val="nn-NO"/>
        </w:rPr>
        <w:t>&gt;/&lt;</w:t>
      </w:r>
      <w:r w:rsidRPr="00FD1C4C">
        <w:rPr>
          <w:szCs w:val="22"/>
          <w:lang w:val="nn-NO"/>
        </w:rPr>
        <w:t>skilt</w:t>
      </w:r>
      <w:r w:rsidR="00EF7264" w:rsidRPr="00FD1C4C">
        <w:rPr>
          <w:szCs w:val="22"/>
          <w:lang w:val="nn-NO"/>
        </w:rPr>
        <w:t>a</w:t>
      </w:r>
      <w:r w:rsidRPr="00FD1C4C">
        <w:rPr>
          <w:color w:val="FF0000"/>
          <w:szCs w:val="22"/>
          <w:lang w:val="nn-NO"/>
        </w:rPr>
        <w:t>&gt;</w:t>
      </w:r>
      <w:r w:rsidRPr="00FD1C4C">
        <w:rPr>
          <w:szCs w:val="22"/>
          <w:lang w:val="nn-NO"/>
        </w:rPr>
        <w:t xml:space="preserve"> ut</w:t>
      </w:r>
      <w:r w:rsidR="00B83653" w:rsidRPr="00FD1C4C">
        <w:rPr>
          <w:szCs w:val="22"/>
          <w:lang w:val="nn-NO"/>
        </w:rPr>
        <w:t xml:space="preserve"> </w:t>
      </w:r>
      <w:r w:rsidRPr="00FD1C4C">
        <w:rPr>
          <w:szCs w:val="22"/>
          <w:lang w:val="nn-NO"/>
        </w:rPr>
        <w:t>fr</w:t>
      </w:r>
      <w:r w:rsidR="00EF7264" w:rsidRPr="00FD1C4C">
        <w:rPr>
          <w:szCs w:val="22"/>
          <w:lang w:val="nn-NO"/>
        </w:rPr>
        <w:t>å</w:t>
      </w:r>
      <w:r w:rsidRPr="00FD1C4C">
        <w:rPr>
          <w:szCs w:val="22"/>
          <w:lang w:val="nn-NO"/>
        </w:rPr>
        <w:t xml:space="preserve"> fotomontasjen i søknaden for å s</w:t>
      </w:r>
      <w:r w:rsidR="000D0480" w:rsidRPr="00FD1C4C">
        <w:rPr>
          <w:szCs w:val="22"/>
          <w:lang w:val="nn-NO"/>
        </w:rPr>
        <w:t xml:space="preserve">jå korleis </w:t>
      </w:r>
      <w:r w:rsidRPr="00FD1C4C">
        <w:rPr>
          <w:color w:val="FF0000"/>
          <w:szCs w:val="22"/>
          <w:lang w:val="nn-NO"/>
        </w:rPr>
        <w:t>&lt;</w:t>
      </w:r>
      <w:r w:rsidRPr="00FD1C4C">
        <w:rPr>
          <w:szCs w:val="22"/>
          <w:lang w:val="nn-NO"/>
        </w:rPr>
        <w:t>det</w:t>
      </w:r>
      <w:r w:rsidRPr="00FD1C4C">
        <w:rPr>
          <w:color w:val="FF0000"/>
          <w:szCs w:val="22"/>
          <w:lang w:val="nn-NO"/>
        </w:rPr>
        <w:t>&gt;/&lt;</w:t>
      </w:r>
      <w:r w:rsidRPr="00FD1C4C">
        <w:rPr>
          <w:szCs w:val="22"/>
          <w:lang w:val="nn-NO"/>
        </w:rPr>
        <w:t>de</w:t>
      </w:r>
      <w:r w:rsidR="000D0480" w:rsidRPr="00FD1C4C">
        <w:rPr>
          <w:szCs w:val="22"/>
          <w:lang w:val="nn-NO"/>
        </w:rPr>
        <w:t>i</w:t>
      </w:r>
      <w:r w:rsidRPr="00FD1C4C">
        <w:rPr>
          <w:color w:val="FF0000"/>
          <w:szCs w:val="22"/>
          <w:lang w:val="nn-NO"/>
        </w:rPr>
        <w:t>&gt;</w:t>
      </w:r>
      <w:r w:rsidRPr="00FD1C4C">
        <w:rPr>
          <w:szCs w:val="22"/>
          <w:lang w:val="nn-NO"/>
        </w:rPr>
        <w:t xml:space="preserve"> er tilpass</w:t>
      </w:r>
      <w:r w:rsidR="000D0480" w:rsidRPr="00FD1C4C">
        <w:rPr>
          <w:szCs w:val="22"/>
          <w:lang w:val="nn-NO"/>
        </w:rPr>
        <w:t>a</w:t>
      </w:r>
      <w:r w:rsidRPr="00FD1C4C">
        <w:rPr>
          <w:szCs w:val="22"/>
          <w:lang w:val="nn-NO"/>
        </w:rPr>
        <w:t xml:space="preserve"> fasaden, bygningen </w:t>
      </w:r>
      <w:r w:rsidR="000D0480" w:rsidRPr="00FD1C4C">
        <w:rPr>
          <w:szCs w:val="22"/>
          <w:lang w:val="nn-NO"/>
        </w:rPr>
        <w:t xml:space="preserve">elles </w:t>
      </w:r>
      <w:r w:rsidRPr="00FD1C4C">
        <w:rPr>
          <w:szCs w:val="22"/>
          <w:lang w:val="nn-NO"/>
        </w:rPr>
        <w:t>og omgiv</w:t>
      </w:r>
      <w:r w:rsidR="000D0480" w:rsidRPr="00FD1C4C">
        <w:rPr>
          <w:szCs w:val="22"/>
          <w:lang w:val="nn-NO"/>
        </w:rPr>
        <w:t>nadene</w:t>
      </w:r>
      <w:r w:rsidRPr="00FD1C4C">
        <w:rPr>
          <w:szCs w:val="22"/>
          <w:lang w:val="nn-NO"/>
        </w:rPr>
        <w:t>. Vi har lagt til grunn at dimensjon</w:t>
      </w:r>
      <w:r w:rsidR="000D0480" w:rsidRPr="00FD1C4C">
        <w:rPr>
          <w:szCs w:val="22"/>
          <w:lang w:val="nn-NO"/>
        </w:rPr>
        <w:t>a</w:t>
      </w:r>
      <w:r w:rsidRPr="00FD1C4C">
        <w:rPr>
          <w:szCs w:val="22"/>
          <w:lang w:val="nn-NO"/>
        </w:rPr>
        <w:t xml:space="preserve">ne </w:t>
      </w:r>
      <w:r w:rsidR="00FB5A36">
        <w:rPr>
          <w:szCs w:val="22"/>
          <w:lang w:val="nn-NO"/>
        </w:rPr>
        <w:t xml:space="preserve">som blir </w:t>
      </w:r>
      <w:r w:rsidRPr="00FD1C4C">
        <w:rPr>
          <w:szCs w:val="22"/>
          <w:lang w:val="nn-NO"/>
        </w:rPr>
        <w:t>vist</w:t>
      </w:r>
      <w:r w:rsidR="00FB5A36">
        <w:rPr>
          <w:szCs w:val="22"/>
          <w:lang w:val="nn-NO"/>
        </w:rPr>
        <w:t>e</w:t>
      </w:r>
      <w:r w:rsidRPr="00FD1C4C">
        <w:rPr>
          <w:szCs w:val="22"/>
          <w:lang w:val="nn-NO"/>
        </w:rPr>
        <w:t xml:space="preserve"> på fotomontasjen</w:t>
      </w:r>
      <w:r w:rsidR="000D0480" w:rsidRPr="00FD1C4C">
        <w:rPr>
          <w:szCs w:val="22"/>
          <w:lang w:val="nn-NO"/>
        </w:rPr>
        <w:t>, svarer til dei reelle måla på skiltet.</w:t>
      </w:r>
      <w:r w:rsidRPr="00FD1C4C">
        <w:rPr>
          <w:szCs w:val="22"/>
          <w:lang w:val="nn-NO"/>
        </w:rPr>
        <w:t xml:space="preserve"> Vi </w:t>
      </w:r>
      <w:r w:rsidR="000D0480" w:rsidRPr="00FD1C4C">
        <w:rPr>
          <w:szCs w:val="22"/>
          <w:lang w:val="nn-NO"/>
        </w:rPr>
        <w:t xml:space="preserve">meiner at </w:t>
      </w:r>
      <w:r w:rsidRPr="00FD1C4C">
        <w:rPr>
          <w:color w:val="FF0000"/>
          <w:szCs w:val="22"/>
          <w:lang w:val="nn-NO"/>
        </w:rPr>
        <w:t>&lt;…&gt;</w:t>
      </w:r>
      <w:r w:rsidRPr="00FD1C4C">
        <w:rPr>
          <w:szCs w:val="22"/>
          <w:lang w:val="nn-NO"/>
        </w:rPr>
        <w:t xml:space="preserve"> er i tråd med skilt- og reklameplanen for Oslo. </w:t>
      </w:r>
      <w:r w:rsidR="001F7579" w:rsidRPr="00FD1C4C">
        <w:rPr>
          <w:szCs w:val="22"/>
          <w:lang w:val="nn-NO"/>
        </w:rPr>
        <w:t>Denne planen</w:t>
      </w:r>
      <w:r w:rsidR="000D0480" w:rsidRPr="00FD1C4C">
        <w:rPr>
          <w:szCs w:val="22"/>
          <w:lang w:val="nn-NO"/>
        </w:rPr>
        <w:t xml:space="preserve"> </w:t>
      </w:r>
      <w:r w:rsidRPr="00FD1C4C">
        <w:rPr>
          <w:szCs w:val="22"/>
          <w:lang w:val="nn-NO"/>
        </w:rPr>
        <w:t>har juridisk bind</w:t>
      </w:r>
      <w:r w:rsidR="000D0480" w:rsidRPr="00FD1C4C">
        <w:rPr>
          <w:szCs w:val="22"/>
          <w:lang w:val="nn-NO"/>
        </w:rPr>
        <w:t>a</w:t>
      </w:r>
      <w:r w:rsidRPr="00FD1C4C">
        <w:rPr>
          <w:szCs w:val="22"/>
          <w:lang w:val="nn-NO"/>
        </w:rPr>
        <w:t xml:space="preserve">nde retningslinjer. Planen </w:t>
      </w:r>
      <w:r w:rsidR="000D0480" w:rsidRPr="00FD1C4C">
        <w:rPr>
          <w:szCs w:val="22"/>
          <w:lang w:val="nn-NO"/>
        </w:rPr>
        <w:t xml:space="preserve">tek vare på </w:t>
      </w:r>
      <w:r w:rsidRPr="00FD1C4C">
        <w:rPr>
          <w:szCs w:val="22"/>
          <w:lang w:val="nn-NO"/>
        </w:rPr>
        <w:t>den estetiske utforming</w:t>
      </w:r>
      <w:r w:rsidR="000D0480" w:rsidRPr="00FD1C4C">
        <w:rPr>
          <w:szCs w:val="22"/>
          <w:lang w:val="nn-NO"/>
        </w:rPr>
        <w:t>a</w:t>
      </w:r>
      <w:r w:rsidRPr="00FD1C4C">
        <w:rPr>
          <w:szCs w:val="22"/>
          <w:lang w:val="nn-NO"/>
        </w:rPr>
        <w:t xml:space="preserve"> av skilt og reklame, jf. pbl. §§ 29-2 og 30-3.</w:t>
      </w:r>
    </w:p>
    <w:p w14:paraId="6E7226DA" w14:textId="22A1E053" w:rsidR="00C1659C" w:rsidRPr="00FD1C4C" w:rsidRDefault="00C1659C" w:rsidP="00C1659C">
      <w:pPr>
        <w:rPr>
          <w:lang w:val="nn-NO"/>
        </w:rPr>
      </w:pPr>
      <w:r w:rsidRPr="00FD1C4C">
        <w:rPr>
          <w:szCs w:val="22"/>
          <w:lang w:val="nn-NO"/>
        </w:rPr>
        <w:t xml:space="preserve">Vi </w:t>
      </w:r>
      <w:r w:rsidR="00DA31E1" w:rsidRPr="00FD1C4C">
        <w:rPr>
          <w:szCs w:val="22"/>
          <w:lang w:val="nn-NO"/>
        </w:rPr>
        <w:t xml:space="preserve">føreset </w:t>
      </w:r>
      <w:r w:rsidRPr="00FD1C4C">
        <w:rPr>
          <w:szCs w:val="22"/>
          <w:lang w:val="nn-NO"/>
        </w:rPr>
        <w:t>at tiltaket ikk</w:t>
      </w:r>
      <w:r w:rsidR="00DA31E1" w:rsidRPr="00FD1C4C">
        <w:rPr>
          <w:szCs w:val="22"/>
          <w:lang w:val="nn-NO"/>
        </w:rPr>
        <w:t>j</w:t>
      </w:r>
      <w:r w:rsidRPr="00FD1C4C">
        <w:rPr>
          <w:szCs w:val="22"/>
          <w:lang w:val="nn-NO"/>
        </w:rPr>
        <w:t xml:space="preserve">e </w:t>
      </w:r>
      <w:r w:rsidR="009D32A1" w:rsidRPr="00FD1C4C">
        <w:rPr>
          <w:szCs w:val="22"/>
          <w:lang w:val="nn-NO"/>
        </w:rPr>
        <w:t>er til bry for</w:t>
      </w:r>
      <w:r w:rsidRPr="00FD1C4C">
        <w:rPr>
          <w:szCs w:val="22"/>
          <w:lang w:val="nn-NO"/>
        </w:rPr>
        <w:t xml:space="preserve"> nabo</w:t>
      </w:r>
      <w:r w:rsidR="00DA31E1" w:rsidRPr="00FD1C4C">
        <w:rPr>
          <w:szCs w:val="22"/>
          <w:lang w:val="nn-NO"/>
        </w:rPr>
        <w:t>a</w:t>
      </w:r>
      <w:r w:rsidRPr="00FD1C4C">
        <w:rPr>
          <w:szCs w:val="22"/>
          <w:lang w:val="nn-NO"/>
        </w:rPr>
        <w:t>r eller gjenb</w:t>
      </w:r>
      <w:r w:rsidR="00DA31E1" w:rsidRPr="00FD1C4C">
        <w:rPr>
          <w:szCs w:val="22"/>
          <w:lang w:val="nn-NO"/>
        </w:rPr>
        <w:t>ua</w:t>
      </w:r>
      <w:r w:rsidR="00E16BE1" w:rsidRPr="00FD1C4C">
        <w:rPr>
          <w:szCs w:val="22"/>
          <w:lang w:val="nn-NO"/>
        </w:rPr>
        <w:t>rar</w:t>
      </w:r>
      <w:r w:rsidRPr="00FD1C4C">
        <w:rPr>
          <w:szCs w:val="22"/>
          <w:lang w:val="nn-NO"/>
        </w:rPr>
        <w:t>.</w:t>
      </w:r>
    </w:p>
    <w:p w14:paraId="2C497DF8" w14:textId="69D69E2F" w:rsidR="00C1659C" w:rsidRPr="00FD1C4C" w:rsidRDefault="004954A8" w:rsidP="00C1659C">
      <w:pPr>
        <w:pStyle w:val="Overskrift2"/>
        <w:rPr>
          <w:lang w:val="nn-NO"/>
        </w:rPr>
      </w:pPr>
      <w:r w:rsidRPr="00FD1C4C">
        <w:rPr>
          <w:lang w:val="nn-NO"/>
        </w:rPr>
        <w:t xml:space="preserve">Anna </w:t>
      </w:r>
      <w:r w:rsidR="00C1659C" w:rsidRPr="00FD1C4C">
        <w:rPr>
          <w:lang w:val="nn-NO"/>
        </w:rPr>
        <w:t>vurdering</w:t>
      </w:r>
    </w:p>
    <w:p w14:paraId="1A7267D7" w14:textId="288F1BC6" w:rsidR="00C1659C" w:rsidRPr="00FD1C4C" w:rsidRDefault="00C1659C" w:rsidP="00C1659C">
      <w:pPr>
        <w:rPr>
          <w:lang w:val="nn-NO"/>
        </w:rPr>
      </w:pPr>
      <w:r w:rsidRPr="00FD1C4C">
        <w:rPr>
          <w:szCs w:val="22"/>
          <w:lang w:val="nn-NO"/>
        </w:rPr>
        <w:t>Vi gj</w:t>
      </w:r>
      <w:r w:rsidR="004954A8" w:rsidRPr="00FD1C4C">
        <w:rPr>
          <w:szCs w:val="22"/>
          <w:lang w:val="nn-NO"/>
        </w:rPr>
        <w:t>er</w:t>
      </w:r>
      <w:r w:rsidRPr="00FD1C4C">
        <w:rPr>
          <w:szCs w:val="22"/>
          <w:lang w:val="nn-NO"/>
        </w:rPr>
        <w:t xml:space="preserve"> </w:t>
      </w:r>
      <w:r w:rsidR="004954A8" w:rsidRPr="00FD1C4C">
        <w:rPr>
          <w:szCs w:val="22"/>
          <w:lang w:val="nn-NO"/>
        </w:rPr>
        <w:t xml:space="preserve">merksam på at eit løyve </w:t>
      </w:r>
      <w:r w:rsidRPr="00FD1C4C">
        <w:rPr>
          <w:szCs w:val="22"/>
          <w:lang w:val="nn-NO"/>
        </w:rPr>
        <w:t>etter plan- og bygningslov</w:t>
      </w:r>
      <w:r w:rsidR="004954A8" w:rsidRPr="00FD1C4C">
        <w:rPr>
          <w:szCs w:val="22"/>
          <w:lang w:val="nn-NO"/>
        </w:rPr>
        <w:t>a</w:t>
      </w:r>
      <w:r w:rsidRPr="00FD1C4C">
        <w:rPr>
          <w:szCs w:val="22"/>
          <w:lang w:val="nn-NO"/>
        </w:rPr>
        <w:t xml:space="preserve"> </w:t>
      </w:r>
      <w:r w:rsidR="004954A8" w:rsidRPr="00FD1C4C">
        <w:rPr>
          <w:szCs w:val="22"/>
          <w:lang w:val="nn-NO"/>
        </w:rPr>
        <w:t>berre tek stilling til den offentlegrettslege sida av saka</w:t>
      </w:r>
      <w:r w:rsidRPr="00FD1C4C">
        <w:rPr>
          <w:szCs w:val="22"/>
          <w:lang w:val="nn-NO"/>
        </w:rPr>
        <w:t xml:space="preserve"> av sak</w:t>
      </w:r>
      <w:r w:rsidR="004954A8" w:rsidRPr="00FD1C4C">
        <w:rPr>
          <w:szCs w:val="22"/>
          <w:lang w:val="nn-NO"/>
        </w:rPr>
        <w:t>a</w:t>
      </w:r>
      <w:r w:rsidR="00D127DE" w:rsidRPr="00FD1C4C">
        <w:rPr>
          <w:szCs w:val="22"/>
          <w:lang w:val="nn-NO"/>
        </w:rPr>
        <w:t>. D</w:t>
      </w:r>
      <w:r w:rsidRPr="00FD1C4C">
        <w:rPr>
          <w:szCs w:val="22"/>
          <w:lang w:val="nn-NO"/>
        </w:rPr>
        <w:t xml:space="preserve">et kan </w:t>
      </w:r>
      <w:r w:rsidR="00616411" w:rsidRPr="00FD1C4C">
        <w:rPr>
          <w:szCs w:val="22"/>
          <w:lang w:val="nn-NO"/>
        </w:rPr>
        <w:t>finn</w:t>
      </w:r>
      <w:r w:rsidR="004954A8" w:rsidRPr="00FD1C4C">
        <w:rPr>
          <w:szCs w:val="22"/>
          <w:lang w:val="nn-NO"/>
        </w:rPr>
        <w:t>ast</w:t>
      </w:r>
      <w:r w:rsidR="00616411" w:rsidRPr="00FD1C4C">
        <w:rPr>
          <w:szCs w:val="22"/>
          <w:lang w:val="nn-NO"/>
        </w:rPr>
        <w:t xml:space="preserve"> </w:t>
      </w:r>
      <w:r w:rsidRPr="00FD1C4C">
        <w:rPr>
          <w:szCs w:val="22"/>
          <w:lang w:val="nn-NO"/>
        </w:rPr>
        <w:t>privatrettsl</w:t>
      </w:r>
      <w:r w:rsidR="004954A8" w:rsidRPr="00FD1C4C">
        <w:rPr>
          <w:szCs w:val="22"/>
          <w:lang w:val="nn-NO"/>
        </w:rPr>
        <w:t>e</w:t>
      </w:r>
      <w:r w:rsidRPr="00FD1C4C">
        <w:rPr>
          <w:szCs w:val="22"/>
          <w:lang w:val="nn-NO"/>
        </w:rPr>
        <w:t xml:space="preserve">ge forhold </w:t>
      </w:r>
      <w:r w:rsidR="00D127DE" w:rsidRPr="00FD1C4C">
        <w:rPr>
          <w:szCs w:val="22"/>
          <w:lang w:val="nn-NO"/>
        </w:rPr>
        <w:t xml:space="preserve">som kan </w:t>
      </w:r>
      <w:r w:rsidRPr="00FD1C4C">
        <w:rPr>
          <w:szCs w:val="22"/>
          <w:lang w:val="nn-NO"/>
        </w:rPr>
        <w:t>hindr</w:t>
      </w:r>
      <w:r w:rsidR="005A3A15" w:rsidRPr="00FD1C4C">
        <w:rPr>
          <w:szCs w:val="22"/>
          <w:lang w:val="nn-NO"/>
        </w:rPr>
        <w:t>e</w:t>
      </w:r>
      <w:r w:rsidRPr="00FD1C4C">
        <w:rPr>
          <w:szCs w:val="22"/>
          <w:lang w:val="nn-NO"/>
        </w:rPr>
        <w:t xml:space="preserve"> </w:t>
      </w:r>
      <w:r w:rsidR="004954A8" w:rsidRPr="00FD1C4C">
        <w:rPr>
          <w:szCs w:val="22"/>
          <w:lang w:val="nn-NO"/>
        </w:rPr>
        <w:t>at tiltaket blir gjennomført.</w:t>
      </w:r>
      <w:r w:rsidRPr="00FD1C4C">
        <w:rPr>
          <w:szCs w:val="22"/>
          <w:lang w:val="nn-NO"/>
        </w:rPr>
        <w:t xml:space="preserve"> </w:t>
      </w:r>
      <w:r w:rsidRPr="00FD1C4C">
        <w:rPr>
          <w:lang w:val="nn-NO"/>
        </w:rPr>
        <w:t xml:space="preserve"> </w:t>
      </w:r>
    </w:p>
    <w:p w14:paraId="3206674B" w14:textId="77777777" w:rsidR="00674C18" w:rsidRPr="00FD1C4C" w:rsidRDefault="00674C18" w:rsidP="00674C18">
      <w:pPr>
        <w:pStyle w:val="Overskrift2"/>
        <w:rPr>
          <w:lang w:val="nn-NO"/>
        </w:rPr>
      </w:pPr>
      <w:r w:rsidRPr="00FD1C4C">
        <w:rPr>
          <w:lang w:val="nn-NO"/>
        </w:rPr>
        <w:t xml:space="preserve">Dispensasjon </w:t>
      </w:r>
    </w:p>
    <w:p w14:paraId="3AB566F6" w14:textId="7174FEB6" w:rsidR="00674C18" w:rsidRPr="00FD1C4C" w:rsidRDefault="00674C18" w:rsidP="00674C18">
      <w:pPr>
        <w:rPr>
          <w:lang w:val="nn-NO"/>
        </w:rPr>
      </w:pPr>
      <w:r w:rsidRPr="00FD1C4C">
        <w:rPr>
          <w:lang w:val="nn-NO"/>
        </w:rPr>
        <w:t xml:space="preserve">Tiltaket er i strid med </w:t>
      </w:r>
      <w:r w:rsidRPr="00FD1C4C">
        <w:rPr>
          <w:color w:val="FF0000"/>
          <w:lang w:val="nn-NO"/>
        </w:rPr>
        <w:t>&lt;reguleringsplanen/</w:t>
      </w:r>
      <w:r w:rsidR="006F78B2" w:rsidRPr="00FD1C4C">
        <w:rPr>
          <w:color w:val="FF0000"/>
          <w:lang w:val="nn-NO"/>
        </w:rPr>
        <w:t>utbyggings</w:t>
      </w:r>
      <w:r w:rsidRPr="00FD1C4C">
        <w:rPr>
          <w:color w:val="FF0000"/>
          <w:lang w:val="nn-NO"/>
        </w:rPr>
        <w:t xml:space="preserve">planen/skilt- og reklameplanen for Oslo&gt; </w:t>
      </w:r>
      <w:r w:rsidRPr="00FD1C4C">
        <w:rPr>
          <w:lang w:val="nn-NO"/>
        </w:rPr>
        <w:t xml:space="preserve">og er avhengig av dispensasjon for å kunne få </w:t>
      </w:r>
      <w:r w:rsidR="006F78B2" w:rsidRPr="00FD1C4C">
        <w:rPr>
          <w:lang w:val="nn-NO"/>
        </w:rPr>
        <w:t>rammeløyve</w:t>
      </w:r>
      <w:r w:rsidRPr="00FD1C4C">
        <w:rPr>
          <w:lang w:val="nn-NO"/>
        </w:rPr>
        <w:t xml:space="preserve">. </w:t>
      </w:r>
    </w:p>
    <w:p w14:paraId="5C3BC67B" w14:textId="03953D3A" w:rsidR="00674C18" w:rsidRPr="00FD1C4C" w:rsidRDefault="00512C08" w:rsidP="00674C18">
      <w:pPr>
        <w:rPr>
          <w:lang w:val="nn-NO"/>
        </w:rPr>
      </w:pPr>
      <w:r w:rsidRPr="00FD1C4C">
        <w:rPr>
          <w:lang w:val="nn-NO"/>
        </w:rPr>
        <w:t>Pbl.</w:t>
      </w:r>
      <w:r w:rsidR="00674C18" w:rsidRPr="00FD1C4C">
        <w:rPr>
          <w:lang w:val="nn-NO"/>
        </w:rPr>
        <w:t xml:space="preserve"> § 19-2 </w:t>
      </w:r>
      <w:r w:rsidR="00DC0856" w:rsidRPr="00FD1C4C">
        <w:rPr>
          <w:lang w:val="nn-NO"/>
        </w:rPr>
        <w:t xml:space="preserve">opnar for å </w:t>
      </w:r>
      <w:r w:rsidR="00674C18" w:rsidRPr="00FD1C4C">
        <w:rPr>
          <w:lang w:val="nn-NO"/>
        </w:rPr>
        <w:t xml:space="preserve">gi dispensasjon dersom </w:t>
      </w:r>
      <w:r w:rsidR="00DC0856" w:rsidRPr="00FD1C4C">
        <w:rPr>
          <w:lang w:val="nn-NO"/>
        </w:rPr>
        <w:t xml:space="preserve">ikkje omsynet bak regelen vi </w:t>
      </w:r>
      <w:r w:rsidR="00674C18" w:rsidRPr="00FD1C4C">
        <w:rPr>
          <w:lang w:val="nn-NO"/>
        </w:rPr>
        <w:t>gir dispensasjon fr</w:t>
      </w:r>
      <w:r w:rsidR="00DC0856" w:rsidRPr="00FD1C4C">
        <w:rPr>
          <w:lang w:val="nn-NO"/>
        </w:rPr>
        <w:t>å</w:t>
      </w:r>
      <w:r w:rsidR="00674C18" w:rsidRPr="00FD1C4C">
        <w:rPr>
          <w:lang w:val="nn-NO"/>
        </w:rPr>
        <w:t>, blir vesentl</w:t>
      </w:r>
      <w:r w:rsidR="00DC0856" w:rsidRPr="00FD1C4C">
        <w:rPr>
          <w:lang w:val="nn-NO"/>
        </w:rPr>
        <w:t>e</w:t>
      </w:r>
      <w:r w:rsidR="00674C18" w:rsidRPr="00FD1C4C">
        <w:rPr>
          <w:lang w:val="nn-NO"/>
        </w:rPr>
        <w:t xml:space="preserve">g </w:t>
      </w:r>
      <w:r w:rsidR="00DC0856" w:rsidRPr="00FD1C4C">
        <w:rPr>
          <w:lang w:val="nn-NO"/>
        </w:rPr>
        <w:t>sett til sides.</w:t>
      </w:r>
      <w:r w:rsidR="00674C18" w:rsidRPr="00FD1C4C">
        <w:rPr>
          <w:lang w:val="nn-NO"/>
        </w:rPr>
        <w:t xml:space="preserve"> Fordel</w:t>
      </w:r>
      <w:r w:rsidR="00DC0856" w:rsidRPr="00FD1C4C">
        <w:rPr>
          <w:lang w:val="nn-NO"/>
        </w:rPr>
        <w:t>a</w:t>
      </w:r>
      <w:r w:rsidR="00674C18" w:rsidRPr="00FD1C4C">
        <w:rPr>
          <w:lang w:val="nn-NO"/>
        </w:rPr>
        <w:t>ne ved å gi dispensasjon skal også v</w:t>
      </w:r>
      <w:r w:rsidR="00DC0856" w:rsidRPr="00FD1C4C">
        <w:rPr>
          <w:lang w:val="nn-NO"/>
        </w:rPr>
        <w:t>e</w:t>
      </w:r>
      <w:r w:rsidR="00674C18" w:rsidRPr="00FD1C4C">
        <w:rPr>
          <w:lang w:val="nn-NO"/>
        </w:rPr>
        <w:t xml:space="preserve">re </w:t>
      </w:r>
      <w:r w:rsidR="00DC0856" w:rsidRPr="00FD1C4C">
        <w:rPr>
          <w:lang w:val="nn-NO"/>
        </w:rPr>
        <w:t xml:space="preserve">tydeleg </w:t>
      </w:r>
      <w:r w:rsidR="00674C18" w:rsidRPr="00FD1C4C">
        <w:rPr>
          <w:lang w:val="nn-NO"/>
        </w:rPr>
        <w:t>større enn ulempene.</w:t>
      </w:r>
    </w:p>
    <w:p w14:paraId="7C3A31B9" w14:textId="1A4E0019" w:rsidR="00674C18" w:rsidRPr="00FD1C4C" w:rsidRDefault="00674C18" w:rsidP="00512C08">
      <w:pPr>
        <w:pStyle w:val="Overskrift3"/>
        <w:rPr>
          <w:lang w:val="nn-NO"/>
        </w:rPr>
      </w:pPr>
      <w:r w:rsidRPr="00FD1C4C">
        <w:rPr>
          <w:lang w:val="nn-NO"/>
        </w:rPr>
        <w:lastRenderedPageBreak/>
        <w:t xml:space="preserve">Dispensasjonssøknad med </w:t>
      </w:r>
      <w:r w:rsidR="00DC0856" w:rsidRPr="00FD1C4C">
        <w:rPr>
          <w:lang w:val="nn-NO"/>
        </w:rPr>
        <w:t>grunngiving frå søkjaren</w:t>
      </w:r>
    </w:p>
    <w:p w14:paraId="5F928CA0" w14:textId="0B4E9D8D" w:rsidR="00674C18" w:rsidRPr="00FD1C4C" w:rsidRDefault="00674C18" w:rsidP="00674C18">
      <w:pPr>
        <w:rPr>
          <w:color w:val="FF0000"/>
          <w:lang w:val="nn-NO"/>
        </w:rPr>
      </w:pPr>
      <w:r w:rsidRPr="00FD1C4C">
        <w:rPr>
          <w:i/>
          <w:color w:val="FF0000"/>
          <w:lang w:val="nn-NO"/>
        </w:rPr>
        <w:t>&lt;</w:t>
      </w:r>
      <w:r w:rsidR="00DA7E33" w:rsidRPr="00FD1C4C">
        <w:rPr>
          <w:i/>
          <w:color w:val="FF0000"/>
          <w:lang w:val="nn-NO"/>
        </w:rPr>
        <w:t xml:space="preserve">Forklar </w:t>
      </w:r>
      <w:r w:rsidR="005660FA" w:rsidRPr="00FD1C4C">
        <w:rPr>
          <w:i/>
          <w:color w:val="FF0000"/>
          <w:lang w:val="nn-NO"/>
        </w:rPr>
        <w:t>k</w:t>
      </w:r>
      <w:r w:rsidRPr="00FD1C4C">
        <w:rPr>
          <w:i/>
          <w:color w:val="FF0000"/>
          <w:lang w:val="nn-NO"/>
        </w:rPr>
        <w:t>va søknaden om dispensasjon omfatt</w:t>
      </w:r>
      <w:r w:rsidR="005660FA" w:rsidRPr="00FD1C4C">
        <w:rPr>
          <w:i/>
          <w:color w:val="FF0000"/>
          <w:lang w:val="nn-NO"/>
        </w:rPr>
        <w:t>a</w:t>
      </w:r>
      <w:r w:rsidRPr="00FD1C4C">
        <w:rPr>
          <w:i/>
          <w:color w:val="FF0000"/>
          <w:lang w:val="nn-NO"/>
        </w:rPr>
        <w:t xml:space="preserve">r. Skriv </w:t>
      </w:r>
      <w:r w:rsidR="005660FA" w:rsidRPr="00FD1C4C">
        <w:rPr>
          <w:i/>
          <w:color w:val="FF0000"/>
          <w:lang w:val="nn-NO"/>
        </w:rPr>
        <w:t>kva som er lov etter gjeldande regulering, og kor mykje tiltaket</w:t>
      </w:r>
      <w:r w:rsidRPr="00FD1C4C">
        <w:rPr>
          <w:i/>
          <w:color w:val="FF0000"/>
          <w:lang w:val="nn-NO"/>
        </w:rPr>
        <w:t xml:space="preserve"> overskrid </w:t>
      </w:r>
      <w:r w:rsidR="00A03354" w:rsidRPr="00FD1C4C">
        <w:rPr>
          <w:i/>
          <w:color w:val="FF0000"/>
          <w:lang w:val="nn-NO"/>
        </w:rPr>
        <w:t>reglane</w:t>
      </w:r>
      <w:r w:rsidRPr="00FD1C4C">
        <w:rPr>
          <w:i/>
          <w:color w:val="FF0000"/>
          <w:lang w:val="nn-NO"/>
        </w:rPr>
        <w:t xml:space="preserve">. </w:t>
      </w:r>
      <w:r w:rsidR="00D65296" w:rsidRPr="00FD1C4C">
        <w:rPr>
          <w:i/>
          <w:color w:val="FF0000"/>
          <w:lang w:val="nn-NO"/>
        </w:rPr>
        <w:t xml:space="preserve">Skriv heile grunngivinga frå søkjaren her, ikkje del </w:t>
      </w:r>
      <w:r w:rsidR="00A16BFD" w:rsidRPr="00FD1C4C">
        <w:rPr>
          <w:i/>
          <w:color w:val="FF0000"/>
          <w:lang w:val="nn-NO"/>
        </w:rPr>
        <w:t xml:space="preserve">henne </w:t>
      </w:r>
      <w:r w:rsidR="00D65296" w:rsidRPr="00FD1C4C">
        <w:rPr>
          <w:i/>
          <w:color w:val="FF0000"/>
          <w:lang w:val="nn-NO"/>
        </w:rPr>
        <w:t>opp under ulike mellomtitlar.</w:t>
      </w:r>
      <w:r w:rsidRPr="00FD1C4C">
        <w:rPr>
          <w:i/>
          <w:color w:val="FF0000"/>
          <w:lang w:val="nn-NO"/>
        </w:rPr>
        <w:t>&gt;</w:t>
      </w:r>
    </w:p>
    <w:p w14:paraId="1429D13C" w14:textId="486B5D31" w:rsidR="00674C18" w:rsidRPr="00FD1C4C" w:rsidRDefault="00674C18" w:rsidP="00674C18">
      <w:pPr>
        <w:rPr>
          <w:color w:val="FF0000"/>
          <w:lang w:val="nn-NO"/>
        </w:rPr>
      </w:pPr>
      <w:r w:rsidRPr="00FD1C4C">
        <w:rPr>
          <w:i/>
          <w:color w:val="FF0000"/>
          <w:lang w:val="nn-NO"/>
        </w:rPr>
        <w:t xml:space="preserve">&lt;Lag mellomtittel for </w:t>
      </w:r>
      <w:r w:rsidR="00D80A86" w:rsidRPr="00FD1C4C">
        <w:rPr>
          <w:i/>
          <w:color w:val="FF0000"/>
          <w:lang w:val="nn-NO"/>
        </w:rPr>
        <w:t xml:space="preserve">kvar </w:t>
      </w:r>
      <w:r w:rsidRPr="00FD1C4C">
        <w:rPr>
          <w:i/>
          <w:color w:val="FF0000"/>
          <w:lang w:val="nn-NO"/>
        </w:rPr>
        <w:t>dispensasjon det er søkt om</w:t>
      </w:r>
      <w:r w:rsidR="00B44BC0" w:rsidRPr="00FD1C4C">
        <w:rPr>
          <w:i/>
          <w:color w:val="FF0000"/>
          <w:lang w:val="nn-NO"/>
        </w:rPr>
        <w:t>.</w:t>
      </w:r>
      <w:r w:rsidRPr="00FD1C4C">
        <w:rPr>
          <w:i/>
          <w:color w:val="FF0000"/>
          <w:lang w:val="nn-NO"/>
        </w:rPr>
        <w:t>&gt;</w:t>
      </w:r>
    </w:p>
    <w:p w14:paraId="234CAEFC" w14:textId="3CE69841" w:rsidR="00674C18" w:rsidRPr="00FD1C4C" w:rsidRDefault="00D80A86" w:rsidP="00512C08">
      <w:pPr>
        <w:pStyle w:val="Overskrift3"/>
        <w:rPr>
          <w:lang w:val="nn-NO"/>
        </w:rPr>
      </w:pPr>
      <w:r w:rsidRPr="00FD1C4C">
        <w:rPr>
          <w:lang w:val="nn-NO"/>
        </w:rPr>
        <w:t xml:space="preserve">Grunngiving frå </w:t>
      </w:r>
      <w:r w:rsidR="00674C18" w:rsidRPr="00FD1C4C">
        <w:rPr>
          <w:lang w:val="nn-NO"/>
        </w:rPr>
        <w:t>Plan- og bygningsetaten</w:t>
      </w:r>
      <w:r w:rsidRPr="00FD1C4C">
        <w:rPr>
          <w:lang w:val="nn-NO"/>
        </w:rPr>
        <w:t xml:space="preserve"> </w:t>
      </w:r>
      <w:r w:rsidR="00674C18" w:rsidRPr="00FD1C4C">
        <w:rPr>
          <w:lang w:val="nn-NO"/>
        </w:rPr>
        <w:t>for å gi dispensasjon fr</w:t>
      </w:r>
      <w:r w:rsidRPr="00FD1C4C">
        <w:rPr>
          <w:lang w:val="nn-NO"/>
        </w:rPr>
        <w:t>å</w:t>
      </w:r>
      <w:r w:rsidR="00674C18" w:rsidRPr="00FD1C4C">
        <w:rPr>
          <w:lang w:val="nn-NO"/>
        </w:rPr>
        <w:t xml:space="preserve"> </w:t>
      </w:r>
      <w:r w:rsidR="00CE7611" w:rsidRPr="00FD1C4C">
        <w:rPr>
          <w:color w:val="FF0000"/>
          <w:lang w:val="nn-NO"/>
        </w:rPr>
        <w:t>&lt;</w:t>
      </w:r>
      <w:r w:rsidR="00674C18" w:rsidRPr="00FD1C4C">
        <w:rPr>
          <w:color w:val="FF0000"/>
          <w:lang w:val="nn-NO"/>
        </w:rPr>
        <w:t>set i</w:t>
      </w:r>
      <w:r w:rsidR="00CE7611" w:rsidRPr="00FD1C4C">
        <w:rPr>
          <w:color w:val="FF0000"/>
          <w:lang w:val="nn-NO"/>
        </w:rPr>
        <w:t xml:space="preserve">nn det det </w:t>
      </w:r>
      <w:r w:rsidRPr="00FD1C4C">
        <w:rPr>
          <w:color w:val="FF0000"/>
          <w:lang w:val="nn-NO"/>
        </w:rPr>
        <w:t xml:space="preserve">blir gitt </w:t>
      </w:r>
      <w:r w:rsidR="00CE7611" w:rsidRPr="00FD1C4C">
        <w:rPr>
          <w:color w:val="FF0000"/>
          <w:lang w:val="nn-NO"/>
        </w:rPr>
        <w:t>dispensasjon fr</w:t>
      </w:r>
      <w:r w:rsidRPr="00FD1C4C">
        <w:rPr>
          <w:color w:val="FF0000"/>
          <w:lang w:val="nn-NO"/>
        </w:rPr>
        <w:t>å</w:t>
      </w:r>
      <w:r w:rsidR="00674C18" w:rsidRPr="00FD1C4C">
        <w:rPr>
          <w:color w:val="FF0000"/>
          <w:lang w:val="nn-NO"/>
        </w:rPr>
        <w:t>&gt;</w:t>
      </w:r>
      <w:r w:rsidR="00674C18" w:rsidRPr="00FD1C4C">
        <w:rPr>
          <w:lang w:val="nn-NO"/>
        </w:rPr>
        <w:t xml:space="preserve"> </w:t>
      </w:r>
    </w:p>
    <w:p w14:paraId="608592D7" w14:textId="77777777" w:rsidR="00FA1046" w:rsidRPr="00FD1C4C" w:rsidRDefault="00FA1046" w:rsidP="00512C08">
      <w:pPr>
        <w:rPr>
          <w:lang w:val="nn-NO"/>
        </w:rPr>
      </w:pPr>
    </w:p>
    <w:p w14:paraId="4FE1B843" w14:textId="5AC6D1E8" w:rsidR="00674C18" w:rsidRPr="00FD1C4C" w:rsidRDefault="00FA1046" w:rsidP="00512C08">
      <w:pPr>
        <w:rPr>
          <w:lang w:val="nn-NO"/>
        </w:rPr>
      </w:pPr>
      <w:r w:rsidRPr="00FD1C4C">
        <w:rPr>
          <w:lang w:val="nn-NO"/>
        </w:rPr>
        <w:t xml:space="preserve">Dersom </w:t>
      </w:r>
      <w:r w:rsidR="007A2A38" w:rsidRPr="00FD1C4C">
        <w:rPr>
          <w:lang w:val="nn-NO"/>
        </w:rPr>
        <w:t>omsynet bak reg</w:t>
      </w:r>
      <w:r w:rsidRPr="00FD1C4C">
        <w:rPr>
          <w:lang w:val="nn-NO"/>
        </w:rPr>
        <w:t xml:space="preserve">elen </w:t>
      </w:r>
      <w:r w:rsidR="00866413" w:rsidRPr="00FD1C4C">
        <w:rPr>
          <w:lang w:val="nn-NO"/>
        </w:rPr>
        <w:t xml:space="preserve">ikkje </w:t>
      </w:r>
      <w:r w:rsidR="007A2A38" w:rsidRPr="00FD1C4C">
        <w:rPr>
          <w:lang w:val="nn-NO"/>
        </w:rPr>
        <w:t>blir vesentleg sett til sides</w:t>
      </w:r>
    </w:p>
    <w:p w14:paraId="2166BD74" w14:textId="0652010F" w:rsidR="00674C18" w:rsidRPr="00FD1C4C" w:rsidRDefault="00674C18" w:rsidP="00674C18">
      <w:pPr>
        <w:rPr>
          <w:i/>
          <w:color w:val="FF0000"/>
          <w:lang w:val="nn-NO"/>
        </w:rPr>
      </w:pPr>
      <w:r w:rsidRPr="00FD1C4C">
        <w:rPr>
          <w:color w:val="FF0000"/>
          <w:lang w:val="nn-NO"/>
        </w:rPr>
        <w:t>&lt;</w:t>
      </w:r>
      <w:r w:rsidRPr="00FD1C4C">
        <w:rPr>
          <w:i/>
          <w:color w:val="FF0000"/>
          <w:lang w:val="nn-NO"/>
        </w:rPr>
        <w:t xml:space="preserve">Skriv </w:t>
      </w:r>
      <w:r w:rsidR="00FA1046" w:rsidRPr="00FD1C4C">
        <w:rPr>
          <w:i/>
          <w:color w:val="FF0000"/>
          <w:lang w:val="nn-NO"/>
        </w:rPr>
        <w:t>kva omsynet bak regelen er, og kvifor omsynet ikkje er vesentleg sett til sides.</w:t>
      </w:r>
    </w:p>
    <w:p w14:paraId="0FC03AF1" w14:textId="36A949B6" w:rsidR="00732B3C" w:rsidRPr="00FD1C4C" w:rsidRDefault="00674C18" w:rsidP="00674C18">
      <w:pPr>
        <w:rPr>
          <w:i/>
          <w:color w:val="FF0000"/>
          <w:lang w:val="nn-NO"/>
        </w:rPr>
      </w:pPr>
      <w:r w:rsidRPr="00FD1C4C">
        <w:rPr>
          <w:i/>
          <w:color w:val="FF0000"/>
          <w:lang w:val="nn-NO"/>
        </w:rPr>
        <w:t xml:space="preserve">Her skal du </w:t>
      </w:r>
      <w:r w:rsidR="003C29EE" w:rsidRPr="00FD1C4C">
        <w:rPr>
          <w:i/>
          <w:color w:val="FF0000"/>
          <w:lang w:val="nn-NO"/>
        </w:rPr>
        <w:t>b</w:t>
      </w:r>
      <w:r w:rsidR="00732B3C" w:rsidRPr="00FD1C4C">
        <w:rPr>
          <w:i/>
          <w:color w:val="FF0000"/>
          <w:lang w:val="nn-NO"/>
        </w:rPr>
        <w:t xml:space="preserve">erre vurdere </w:t>
      </w:r>
      <w:r w:rsidRPr="00FD1C4C">
        <w:rPr>
          <w:i/>
          <w:color w:val="FF0000"/>
          <w:lang w:val="nn-NO"/>
        </w:rPr>
        <w:t>forhold knytte</w:t>
      </w:r>
      <w:r w:rsidR="00732B3C" w:rsidRPr="00FD1C4C">
        <w:rPr>
          <w:i/>
          <w:color w:val="FF0000"/>
          <w:lang w:val="nn-NO"/>
        </w:rPr>
        <w:t xml:space="preserve"> til omsynet bak den konkrete regelen det blir søkt om dispensasjon frå. </w:t>
      </w:r>
      <w:r w:rsidR="003E17BB">
        <w:rPr>
          <w:i/>
          <w:color w:val="FF0000"/>
          <w:lang w:val="nn-NO"/>
        </w:rPr>
        <w:t xml:space="preserve">Vurder kvar enkelt </w:t>
      </w:r>
      <w:r w:rsidR="00732B3C" w:rsidRPr="00FD1C4C">
        <w:rPr>
          <w:i/>
          <w:color w:val="FF0000"/>
          <w:lang w:val="nn-NO"/>
        </w:rPr>
        <w:t>regel det blir søkt om dispensasjon frå, sidan ulike reglar kan ha ulike omsyn, og dei skal drøftast kvar for seg. Det er også viktig å skrive kor stort avviket frå regelen er.&gt;</w:t>
      </w:r>
    </w:p>
    <w:p w14:paraId="076B4B23" w14:textId="404D9829" w:rsidR="00674C18" w:rsidRPr="00FD1C4C" w:rsidRDefault="00D33E63" w:rsidP="00512C08">
      <w:pPr>
        <w:rPr>
          <w:lang w:val="nn-NO"/>
        </w:rPr>
      </w:pPr>
      <w:r w:rsidRPr="00FD1C4C">
        <w:rPr>
          <w:lang w:val="nn-NO"/>
        </w:rPr>
        <w:t>Derso</w:t>
      </w:r>
      <w:r w:rsidR="00CE7611" w:rsidRPr="00FD1C4C">
        <w:rPr>
          <w:lang w:val="nn-NO"/>
        </w:rPr>
        <w:t>m f</w:t>
      </w:r>
      <w:r w:rsidR="00674C18" w:rsidRPr="00FD1C4C">
        <w:rPr>
          <w:lang w:val="nn-NO"/>
        </w:rPr>
        <w:t>ordel</w:t>
      </w:r>
      <w:r w:rsidR="005C142D" w:rsidRPr="00FD1C4C">
        <w:rPr>
          <w:lang w:val="nn-NO"/>
        </w:rPr>
        <w:t>a</w:t>
      </w:r>
      <w:r w:rsidR="00674C18" w:rsidRPr="00FD1C4C">
        <w:rPr>
          <w:lang w:val="nn-NO"/>
        </w:rPr>
        <w:t>ne ved å gi dispensasjonen er klart større enn ulempene</w:t>
      </w:r>
    </w:p>
    <w:p w14:paraId="3A2E2C19" w14:textId="6680EB83" w:rsidR="00674C18" w:rsidRPr="00FD1C4C" w:rsidRDefault="00674C18" w:rsidP="00674C18">
      <w:pPr>
        <w:rPr>
          <w:i/>
          <w:color w:val="FF0000"/>
          <w:lang w:val="nn-NO"/>
        </w:rPr>
      </w:pPr>
      <w:r w:rsidRPr="00FD1C4C">
        <w:rPr>
          <w:color w:val="FF0000"/>
          <w:lang w:val="nn-NO"/>
        </w:rPr>
        <w:t>&lt;</w:t>
      </w:r>
      <w:r w:rsidRPr="00FD1C4C">
        <w:rPr>
          <w:i/>
          <w:color w:val="FF0000"/>
          <w:lang w:val="nn-NO"/>
        </w:rPr>
        <w:t>Vurder fordel</w:t>
      </w:r>
      <w:r w:rsidR="00A47F52" w:rsidRPr="00FD1C4C">
        <w:rPr>
          <w:i/>
          <w:color w:val="FF0000"/>
          <w:lang w:val="nn-NO"/>
        </w:rPr>
        <w:t>a</w:t>
      </w:r>
      <w:r w:rsidRPr="00FD1C4C">
        <w:rPr>
          <w:i/>
          <w:color w:val="FF0000"/>
          <w:lang w:val="nn-NO"/>
        </w:rPr>
        <w:t xml:space="preserve">ne og ulempene opp mot </w:t>
      </w:r>
      <w:r w:rsidR="00A47F52" w:rsidRPr="00FD1C4C">
        <w:rPr>
          <w:i/>
          <w:color w:val="FF0000"/>
          <w:lang w:val="nn-NO"/>
        </w:rPr>
        <w:t>kvarandre</w:t>
      </w:r>
      <w:r w:rsidRPr="00FD1C4C">
        <w:rPr>
          <w:color w:val="FF0000"/>
          <w:lang w:val="nn-NO"/>
        </w:rPr>
        <w:t>.</w:t>
      </w:r>
      <w:r w:rsidRPr="00FD1C4C">
        <w:rPr>
          <w:color w:val="FF0000"/>
          <w:sz w:val="22"/>
          <w:szCs w:val="22"/>
          <w:lang w:val="nn-NO"/>
        </w:rPr>
        <w:t xml:space="preserve"> </w:t>
      </w:r>
      <w:r w:rsidRPr="00FD1C4C">
        <w:rPr>
          <w:i/>
          <w:color w:val="FF0000"/>
          <w:lang w:val="nn-NO"/>
        </w:rPr>
        <w:t>Når du vurderer fordel</w:t>
      </w:r>
      <w:r w:rsidR="00A47F52" w:rsidRPr="00FD1C4C">
        <w:rPr>
          <w:i/>
          <w:color w:val="FF0000"/>
          <w:lang w:val="nn-NO"/>
        </w:rPr>
        <w:t>a</w:t>
      </w:r>
      <w:r w:rsidRPr="00FD1C4C">
        <w:rPr>
          <w:i/>
          <w:color w:val="FF0000"/>
          <w:lang w:val="nn-NO"/>
        </w:rPr>
        <w:t>r og ulemper</w:t>
      </w:r>
      <w:r w:rsidR="0081227A" w:rsidRPr="00FD1C4C">
        <w:rPr>
          <w:i/>
          <w:color w:val="FF0000"/>
          <w:lang w:val="nn-NO"/>
        </w:rPr>
        <w:t>,</w:t>
      </w:r>
      <w:r w:rsidRPr="00FD1C4C">
        <w:rPr>
          <w:i/>
          <w:color w:val="FF0000"/>
          <w:lang w:val="nn-NO"/>
        </w:rPr>
        <w:t xml:space="preserve"> kan du trekk</w:t>
      </w:r>
      <w:r w:rsidR="00A47F52" w:rsidRPr="00FD1C4C">
        <w:rPr>
          <w:i/>
          <w:color w:val="FF0000"/>
          <w:lang w:val="nn-NO"/>
        </w:rPr>
        <w:t>j</w:t>
      </w:r>
      <w:r w:rsidRPr="00FD1C4C">
        <w:rPr>
          <w:i/>
          <w:color w:val="FF0000"/>
          <w:lang w:val="nn-NO"/>
        </w:rPr>
        <w:t xml:space="preserve">e inn andre </w:t>
      </w:r>
      <w:r w:rsidR="00A47F52" w:rsidRPr="00FD1C4C">
        <w:rPr>
          <w:i/>
          <w:color w:val="FF0000"/>
          <w:lang w:val="nn-NO"/>
        </w:rPr>
        <w:t>om</w:t>
      </w:r>
      <w:r w:rsidRPr="00FD1C4C">
        <w:rPr>
          <w:i/>
          <w:color w:val="FF0000"/>
          <w:lang w:val="nn-NO"/>
        </w:rPr>
        <w:t xml:space="preserve">syn og forhold som </w:t>
      </w:r>
      <w:r w:rsidR="00D04C03" w:rsidRPr="00FD1C4C">
        <w:rPr>
          <w:i/>
          <w:color w:val="FF0000"/>
          <w:lang w:val="nn-NO"/>
        </w:rPr>
        <w:t>verkar inn</w:t>
      </w:r>
      <w:r w:rsidR="00C8368F" w:rsidRPr="00FD1C4C">
        <w:rPr>
          <w:i/>
          <w:color w:val="FF0000"/>
          <w:lang w:val="nn-NO"/>
        </w:rPr>
        <w:t>,</w:t>
      </w:r>
      <w:r w:rsidRPr="00FD1C4C">
        <w:rPr>
          <w:i/>
          <w:color w:val="FF0000"/>
          <w:lang w:val="nn-NO"/>
        </w:rPr>
        <w:t xml:space="preserve"> for å underbygg</w:t>
      </w:r>
      <w:r w:rsidR="00A47F52" w:rsidRPr="00FD1C4C">
        <w:rPr>
          <w:i/>
          <w:color w:val="FF0000"/>
          <w:lang w:val="nn-NO"/>
        </w:rPr>
        <w:t>j</w:t>
      </w:r>
      <w:r w:rsidRPr="00FD1C4C">
        <w:rPr>
          <w:i/>
          <w:color w:val="FF0000"/>
          <w:lang w:val="nn-NO"/>
        </w:rPr>
        <w:t xml:space="preserve">e </w:t>
      </w:r>
      <w:r w:rsidR="00901B5A" w:rsidRPr="00FD1C4C">
        <w:rPr>
          <w:i/>
          <w:color w:val="FF0000"/>
          <w:lang w:val="nn-NO"/>
        </w:rPr>
        <w:t>den vurderinga du gjer</w:t>
      </w:r>
      <w:r w:rsidR="00BA3B55" w:rsidRPr="00FD1C4C">
        <w:rPr>
          <w:i/>
          <w:color w:val="FF0000"/>
          <w:lang w:val="nn-NO"/>
        </w:rPr>
        <w:t xml:space="preserve"> – f</w:t>
      </w:r>
      <w:r w:rsidRPr="00FD1C4C">
        <w:rPr>
          <w:i/>
          <w:color w:val="FF0000"/>
          <w:lang w:val="nn-NO"/>
        </w:rPr>
        <w:t>.eks. intensjonen i planen, arkitektonisk kvalitet, pbl., formåls</w:t>
      </w:r>
      <w:r w:rsidR="003E5EF8" w:rsidRPr="00FD1C4C">
        <w:rPr>
          <w:i/>
          <w:color w:val="FF0000"/>
          <w:lang w:val="nn-NO"/>
        </w:rPr>
        <w:t>regel</w:t>
      </w:r>
      <w:r w:rsidRPr="00FD1C4C">
        <w:rPr>
          <w:i/>
          <w:color w:val="FF0000"/>
          <w:lang w:val="nn-NO"/>
        </w:rPr>
        <w:t xml:space="preserve"> osv.</w:t>
      </w:r>
      <w:r w:rsidRPr="00FD1C4C">
        <w:rPr>
          <w:color w:val="FF0000"/>
          <w:lang w:val="nn-NO"/>
        </w:rPr>
        <w:t>&gt;</w:t>
      </w:r>
      <w:r w:rsidRPr="00FD1C4C">
        <w:rPr>
          <w:i/>
          <w:color w:val="FF0000"/>
          <w:lang w:val="nn-NO"/>
        </w:rPr>
        <w:t xml:space="preserve"> </w:t>
      </w:r>
    </w:p>
    <w:p w14:paraId="185E7F45" w14:textId="0CAC2F32" w:rsidR="00674C18" w:rsidRPr="00FD1C4C" w:rsidRDefault="00674C18" w:rsidP="00674C18">
      <w:pPr>
        <w:rPr>
          <w:lang w:val="nn-NO"/>
        </w:rPr>
      </w:pPr>
      <w:r w:rsidRPr="00FD1C4C">
        <w:rPr>
          <w:lang w:val="nn-NO"/>
        </w:rPr>
        <w:t>Plan- og bygningsetaten me</w:t>
      </w:r>
      <w:r w:rsidR="0020112A" w:rsidRPr="00FD1C4C">
        <w:rPr>
          <w:lang w:val="nn-NO"/>
        </w:rPr>
        <w:t>i</w:t>
      </w:r>
      <w:r w:rsidRPr="00FD1C4C">
        <w:rPr>
          <w:lang w:val="nn-NO"/>
        </w:rPr>
        <w:t>ner at vilkår</w:t>
      </w:r>
      <w:r w:rsidR="0020112A" w:rsidRPr="00FD1C4C">
        <w:rPr>
          <w:lang w:val="nn-NO"/>
        </w:rPr>
        <w:t>a</w:t>
      </w:r>
      <w:r w:rsidRPr="00FD1C4C">
        <w:rPr>
          <w:lang w:val="nn-NO"/>
        </w:rPr>
        <w:t xml:space="preserve"> for dispensasjonen er oppfylt</w:t>
      </w:r>
      <w:r w:rsidR="0020112A" w:rsidRPr="00FD1C4C">
        <w:rPr>
          <w:lang w:val="nn-NO"/>
        </w:rPr>
        <w:t>,</w:t>
      </w:r>
      <w:r w:rsidRPr="00FD1C4C">
        <w:rPr>
          <w:lang w:val="nn-NO"/>
        </w:rPr>
        <w:t xml:space="preserve"> jf. pbl. § 19-2, og vi gir derfor dispensasjon.</w:t>
      </w:r>
    </w:p>
    <w:p w14:paraId="7C4538C7" w14:textId="63EDA475" w:rsidR="00674C18" w:rsidRPr="00FD1C4C" w:rsidRDefault="00674C18" w:rsidP="00F279B5">
      <w:pPr>
        <w:pStyle w:val="Overskrift3"/>
        <w:rPr>
          <w:lang w:val="nn-NO"/>
        </w:rPr>
      </w:pPr>
      <w:r w:rsidRPr="00FD1C4C">
        <w:rPr>
          <w:lang w:val="nn-NO"/>
        </w:rPr>
        <w:t xml:space="preserve">Plan- og </w:t>
      </w:r>
      <w:r w:rsidR="000C2312" w:rsidRPr="00FD1C4C">
        <w:rPr>
          <w:lang w:val="nn-NO"/>
        </w:rPr>
        <w:t>bygningsetaten gir m</w:t>
      </w:r>
      <w:r w:rsidR="00DF4E28" w:rsidRPr="00FD1C4C">
        <w:rPr>
          <w:lang w:val="nn-NO"/>
        </w:rPr>
        <w:t xml:space="preserve">ellombels </w:t>
      </w:r>
      <w:r w:rsidRPr="00FD1C4C">
        <w:rPr>
          <w:lang w:val="nn-NO"/>
        </w:rPr>
        <w:t>dispensasjo</w:t>
      </w:r>
      <w:r w:rsidR="000C2312" w:rsidRPr="00FD1C4C">
        <w:rPr>
          <w:lang w:val="nn-NO"/>
        </w:rPr>
        <w:t>n fr</w:t>
      </w:r>
      <w:r w:rsidR="00DF4E28" w:rsidRPr="00FD1C4C">
        <w:rPr>
          <w:lang w:val="nn-NO"/>
        </w:rPr>
        <w:t>å</w:t>
      </w:r>
      <w:r w:rsidR="000C2312" w:rsidRPr="00FD1C4C">
        <w:rPr>
          <w:lang w:val="nn-NO"/>
        </w:rPr>
        <w:t xml:space="preserve"> kravet om avstand fr</w:t>
      </w:r>
      <w:r w:rsidR="00DF4E28" w:rsidRPr="00FD1C4C">
        <w:rPr>
          <w:lang w:val="nn-NO"/>
        </w:rPr>
        <w:t>å</w:t>
      </w:r>
      <w:r w:rsidR="000C2312" w:rsidRPr="00FD1C4C">
        <w:rPr>
          <w:lang w:val="nn-NO"/>
        </w:rPr>
        <w:t xml:space="preserve"> ve</w:t>
      </w:r>
      <w:r w:rsidR="00DF4E28" w:rsidRPr="00FD1C4C">
        <w:rPr>
          <w:lang w:val="nn-NO"/>
        </w:rPr>
        <w:t>g</w:t>
      </w:r>
    </w:p>
    <w:p w14:paraId="06A02BC6" w14:textId="73E0D591" w:rsidR="000C2312" w:rsidRPr="00FD1C4C" w:rsidRDefault="000C2312" w:rsidP="000C2312">
      <w:pPr>
        <w:rPr>
          <w:color w:val="FF0000"/>
          <w:lang w:val="nn-NO"/>
        </w:rPr>
      </w:pPr>
      <w:r w:rsidRPr="00FD1C4C">
        <w:rPr>
          <w:i/>
          <w:color w:val="FF0000"/>
          <w:lang w:val="nn-NO"/>
        </w:rPr>
        <w:t>&lt;</w:t>
      </w:r>
      <w:r w:rsidR="00FB1785" w:rsidRPr="00FD1C4C">
        <w:rPr>
          <w:i/>
          <w:color w:val="FF0000"/>
          <w:lang w:val="nn-NO"/>
        </w:rPr>
        <w:t>S</w:t>
      </w:r>
      <w:r w:rsidRPr="00FD1C4C">
        <w:rPr>
          <w:i/>
          <w:color w:val="FF0000"/>
          <w:lang w:val="nn-NO"/>
        </w:rPr>
        <w:t>aksbehandl</w:t>
      </w:r>
      <w:r w:rsidR="00DF4E28" w:rsidRPr="00FD1C4C">
        <w:rPr>
          <w:i/>
          <w:color w:val="FF0000"/>
          <w:lang w:val="nn-NO"/>
        </w:rPr>
        <w:t>a</w:t>
      </w:r>
      <w:r w:rsidRPr="00FD1C4C">
        <w:rPr>
          <w:i/>
          <w:color w:val="FF0000"/>
          <w:lang w:val="nn-NO"/>
        </w:rPr>
        <w:t>r</w:t>
      </w:r>
      <w:r w:rsidR="006232E4" w:rsidRPr="00FD1C4C">
        <w:rPr>
          <w:i/>
          <w:color w:val="FF0000"/>
          <w:lang w:val="nn-NO"/>
        </w:rPr>
        <w:t>en</w:t>
      </w:r>
      <w:r w:rsidRPr="00FD1C4C">
        <w:rPr>
          <w:i/>
          <w:color w:val="FF0000"/>
          <w:lang w:val="nn-NO"/>
        </w:rPr>
        <w:t xml:space="preserve"> må kontrollere om avstand</w:t>
      </w:r>
      <w:r w:rsidR="00DF4E28" w:rsidRPr="00FD1C4C">
        <w:rPr>
          <w:i/>
          <w:color w:val="FF0000"/>
          <w:lang w:val="nn-NO"/>
        </w:rPr>
        <w:t>a</w:t>
      </w:r>
      <w:r w:rsidRPr="00FD1C4C">
        <w:rPr>
          <w:i/>
          <w:color w:val="FF0000"/>
          <w:lang w:val="nn-NO"/>
        </w:rPr>
        <w:t>ne (15</w:t>
      </w:r>
      <w:r w:rsidR="006232E4" w:rsidRPr="00FD1C4C">
        <w:rPr>
          <w:i/>
          <w:color w:val="FF0000"/>
          <w:lang w:val="nn-NO"/>
        </w:rPr>
        <w:t xml:space="preserve"> </w:t>
      </w:r>
      <w:r w:rsidRPr="00FD1C4C">
        <w:rPr>
          <w:i/>
          <w:color w:val="FF0000"/>
          <w:lang w:val="nn-NO"/>
        </w:rPr>
        <w:t>m kommunal ve</w:t>
      </w:r>
      <w:r w:rsidR="00DF4E28" w:rsidRPr="00FD1C4C">
        <w:rPr>
          <w:i/>
          <w:color w:val="FF0000"/>
          <w:lang w:val="nn-NO"/>
        </w:rPr>
        <w:t>g</w:t>
      </w:r>
      <w:r w:rsidR="006232E4" w:rsidRPr="00FD1C4C">
        <w:rPr>
          <w:i/>
          <w:color w:val="FF0000"/>
          <w:lang w:val="nn-NO"/>
        </w:rPr>
        <w:t xml:space="preserve"> </w:t>
      </w:r>
      <w:r w:rsidRPr="00FD1C4C">
        <w:rPr>
          <w:i/>
          <w:color w:val="FF0000"/>
          <w:lang w:val="nn-NO"/>
        </w:rPr>
        <w:t>/</w:t>
      </w:r>
      <w:r w:rsidR="006232E4" w:rsidRPr="00FD1C4C">
        <w:rPr>
          <w:i/>
          <w:color w:val="FF0000"/>
          <w:lang w:val="nn-NO"/>
        </w:rPr>
        <w:t xml:space="preserve"> </w:t>
      </w:r>
      <w:r w:rsidRPr="00FD1C4C">
        <w:rPr>
          <w:i/>
          <w:color w:val="FF0000"/>
          <w:lang w:val="nn-NO"/>
        </w:rPr>
        <w:t>50</w:t>
      </w:r>
      <w:r w:rsidR="006232E4" w:rsidRPr="00FD1C4C">
        <w:rPr>
          <w:i/>
          <w:color w:val="FF0000"/>
          <w:lang w:val="nn-NO"/>
        </w:rPr>
        <w:t xml:space="preserve"> </w:t>
      </w:r>
      <w:r w:rsidRPr="00FD1C4C">
        <w:rPr>
          <w:i/>
          <w:color w:val="FF0000"/>
          <w:lang w:val="nn-NO"/>
        </w:rPr>
        <w:t>m riksve</w:t>
      </w:r>
      <w:r w:rsidR="00DF4E28" w:rsidRPr="00FD1C4C">
        <w:rPr>
          <w:i/>
          <w:color w:val="FF0000"/>
          <w:lang w:val="nn-NO"/>
        </w:rPr>
        <w:t>g</w:t>
      </w:r>
      <w:r w:rsidRPr="00FD1C4C">
        <w:rPr>
          <w:i/>
          <w:color w:val="FF0000"/>
          <w:lang w:val="nn-NO"/>
        </w:rPr>
        <w:t xml:space="preserve">) er </w:t>
      </w:r>
      <w:r w:rsidR="007E1B9A" w:rsidRPr="00FD1C4C">
        <w:rPr>
          <w:i/>
          <w:color w:val="FF0000"/>
          <w:lang w:val="nn-NO"/>
        </w:rPr>
        <w:t>i tråd med praksis i kommunen</w:t>
      </w:r>
      <w:r w:rsidRPr="00FD1C4C">
        <w:rPr>
          <w:i/>
          <w:color w:val="FF0000"/>
          <w:lang w:val="nn-NO"/>
        </w:rPr>
        <w:t>. Sjekk i KSS. D</w:t>
      </w:r>
      <w:r w:rsidR="001C2F65" w:rsidRPr="00FD1C4C">
        <w:rPr>
          <w:i/>
          <w:color w:val="FF0000"/>
          <w:lang w:val="nn-NO"/>
        </w:rPr>
        <w:t>e</w:t>
      </w:r>
      <w:r w:rsidRPr="00FD1C4C">
        <w:rPr>
          <w:i/>
          <w:color w:val="FF0000"/>
          <w:lang w:val="nn-NO"/>
        </w:rPr>
        <w:t>sse avstandsdispensasjon</w:t>
      </w:r>
      <w:r w:rsidR="001C2F65" w:rsidRPr="00FD1C4C">
        <w:rPr>
          <w:i/>
          <w:color w:val="FF0000"/>
          <w:lang w:val="nn-NO"/>
        </w:rPr>
        <w:t>a</w:t>
      </w:r>
      <w:r w:rsidRPr="00FD1C4C">
        <w:rPr>
          <w:i/>
          <w:color w:val="FF0000"/>
          <w:lang w:val="nn-NO"/>
        </w:rPr>
        <w:t>ne er mest aktuell</w:t>
      </w:r>
      <w:r w:rsidR="00031EFB" w:rsidRPr="00FD1C4C">
        <w:rPr>
          <w:i/>
          <w:color w:val="FF0000"/>
          <w:lang w:val="nn-NO"/>
        </w:rPr>
        <w:t>e</w:t>
      </w:r>
      <w:r w:rsidRPr="00FD1C4C">
        <w:rPr>
          <w:i/>
          <w:color w:val="FF0000"/>
          <w:lang w:val="nn-NO"/>
        </w:rPr>
        <w:t xml:space="preserve"> for frittstå</w:t>
      </w:r>
      <w:r w:rsidR="001C2F65" w:rsidRPr="00FD1C4C">
        <w:rPr>
          <w:i/>
          <w:color w:val="FF0000"/>
          <w:lang w:val="nn-NO"/>
        </w:rPr>
        <w:t>a</w:t>
      </w:r>
      <w:r w:rsidRPr="00FD1C4C">
        <w:rPr>
          <w:i/>
          <w:color w:val="FF0000"/>
          <w:lang w:val="nn-NO"/>
        </w:rPr>
        <w:t>nde reklame som pylon</w:t>
      </w:r>
      <w:r w:rsidR="001C2F65" w:rsidRPr="00FD1C4C">
        <w:rPr>
          <w:i/>
          <w:color w:val="FF0000"/>
          <w:lang w:val="nn-NO"/>
        </w:rPr>
        <w:t>a</w:t>
      </w:r>
      <w:r w:rsidRPr="00FD1C4C">
        <w:rPr>
          <w:i/>
          <w:color w:val="FF0000"/>
          <w:lang w:val="nn-NO"/>
        </w:rPr>
        <w:t>r o.l.&gt;</w:t>
      </w:r>
    </w:p>
    <w:p w14:paraId="49BBF99C" w14:textId="75801EA2" w:rsidR="00674C18" w:rsidRPr="00FD1C4C" w:rsidRDefault="00674C18" w:rsidP="00674C18">
      <w:pPr>
        <w:rPr>
          <w:lang w:val="nn-NO"/>
        </w:rPr>
      </w:pPr>
      <w:r w:rsidRPr="00FD1C4C">
        <w:rPr>
          <w:lang w:val="nn-NO"/>
        </w:rPr>
        <w:t>Tiltaket er i strid med veglov</w:t>
      </w:r>
      <w:r w:rsidR="00D338BA" w:rsidRPr="00FD1C4C">
        <w:rPr>
          <w:lang w:val="nn-NO"/>
        </w:rPr>
        <w:t>a</w:t>
      </w:r>
      <w:r w:rsidR="00C05615" w:rsidRPr="00FD1C4C">
        <w:rPr>
          <w:lang w:val="nn-NO"/>
        </w:rPr>
        <w:t xml:space="preserve"> (vgl.)</w:t>
      </w:r>
      <w:r w:rsidRPr="00FD1C4C">
        <w:rPr>
          <w:lang w:val="nn-NO"/>
        </w:rPr>
        <w:t xml:space="preserve"> og er avhengig av dispensasjon for å kunne få </w:t>
      </w:r>
      <w:r w:rsidR="00D338BA" w:rsidRPr="00FD1C4C">
        <w:rPr>
          <w:lang w:val="nn-NO"/>
        </w:rPr>
        <w:t>løyve</w:t>
      </w:r>
      <w:r w:rsidRPr="00FD1C4C">
        <w:rPr>
          <w:lang w:val="nn-NO"/>
        </w:rPr>
        <w:t xml:space="preserve">. </w:t>
      </w:r>
    </w:p>
    <w:p w14:paraId="4B63B5BB" w14:textId="63EB239C" w:rsidR="00674C18" w:rsidRPr="00FD1C4C" w:rsidRDefault="00674C18" w:rsidP="00674C18">
      <w:pPr>
        <w:rPr>
          <w:lang w:val="nn-NO"/>
        </w:rPr>
      </w:pPr>
      <w:r w:rsidRPr="00FD1C4C">
        <w:rPr>
          <w:lang w:val="nn-NO"/>
        </w:rPr>
        <w:t>V</w:t>
      </w:r>
      <w:r w:rsidR="00C05615" w:rsidRPr="00FD1C4C">
        <w:rPr>
          <w:lang w:val="nn-NO"/>
        </w:rPr>
        <w:t>gl.</w:t>
      </w:r>
      <w:r w:rsidRPr="00FD1C4C">
        <w:rPr>
          <w:lang w:val="nn-NO"/>
        </w:rPr>
        <w:t xml:space="preserve"> § 29 an</w:t>
      </w:r>
      <w:r w:rsidR="00443CFD" w:rsidRPr="00FD1C4C">
        <w:rPr>
          <w:lang w:val="nn-NO"/>
        </w:rPr>
        <w:t>dre</w:t>
      </w:r>
      <w:r w:rsidRPr="00FD1C4C">
        <w:rPr>
          <w:lang w:val="nn-NO"/>
        </w:rPr>
        <w:t xml:space="preserve"> ledd</w:t>
      </w:r>
      <w:r w:rsidR="00443CFD" w:rsidRPr="00FD1C4C">
        <w:rPr>
          <w:lang w:val="nn-NO"/>
        </w:rPr>
        <w:t>et</w:t>
      </w:r>
      <w:r w:rsidRPr="00FD1C4C">
        <w:rPr>
          <w:lang w:val="nn-NO"/>
        </w:rPr>
        <w:t xml:space="preserve"> gir </w:t>
      </w:r>
      <w:r w:rsidR="00443CFD" w:rsidRPr="00FD1C4C">
        <w:rPr>
          <w:lang w:val="nn-NO"/>
        </w:rPr>
        <w:t xml:space="preserve">opp </w:t>
      </w:r>
      <w:r w:rsidR="00B53A8F" w:rsidRPr="00FD1C4C">
        <w:rPr>
          <w:lang w:val="nn-NO"/>
        </w:rPr>
        <w:t xml:space="preserve">den </w:t>
      </w:r>
      <w:r w:rsidRPr="00FD1C4C">
        <w:rPr>
          <w:lang w:val="nn-NO"/>
        </w:rPr>
        <w:t>minste bygg</w:t>
      </w:r>
      <w:r w:rsidR="00443CFD" w:rsidRPr="00FD1C4C">
        <w:rPr>
          <w:lang w:val="nn-NO"/>
        </w:rPr>
        <w:t>j</w:t>
      </w:r>
      <w:r w:rsidRPr="00FD1C4C">
        <w:rPr>
          <w:lang w:val="nn-NO"/>
        </w:rPr>
        <w:t>eavstand</w:t>
      </w:r>
      <w:r w:rsidR="00B53A8F" w:rsidRPr="00FD1C4C">
        <w:rPr>
          <w:lang w:val="nn-NO"/>
        </w:rPr>
        <w:t>en</w:t>
      </w:r>
      <w:r w:rsidRPr="00FD1C4C">
        <w:rPr>
          <w:lang w:val="nn-NO"/>
        </w:rPr>
        <w:t xml:space="preserve"> til kommunal ve</w:t>
      </w:r>
      <w:r w:rsidR="00443CFD" w:rsidRPr="00FD1C4C">
        <w:rPr>
          <w:lang w:val="nn-NO"/>
        </w:rPr>
        <w:t>g</w:t>
      </w:r>
      <w:r w:rsidRPr="00FD1C4C">
        <w:rPr>
          <w:lang w:val="nn-NO"/>
        </w:rPr>
        <w:t xml:space="preserve"> til </w:t>
      </w:r>
      <w:r w:rsidR="000C2312" w:rsidRPr="00FD1C4C">
        <w:rPr>
          <w:lang w:val="nn-NO"/>
        </w:rPr>
        <w:t>15</w:t>
      </w:r>
      <w:r w:rsidRPr="00FD1C4C">
        <w:rPr>
          <w:lang w:val="nn-NO"/>
        </w:rPr>
        <w:t xml:space="preserve"> meter (målt fr</w:t>
      </w:r>
      <w:r w:rsidR="00443CFD" w:rsidRPr="00FD1C4C">
        <w:rPr>
          <w:lang w:val="nn-NO"/>
        </w:rPr>
        <w:t>å</w:t>
      </w:r>
      <w:r w:rsidRPr="00FD1C4C">
        <w:rPr>
          <w:lang w:val="nn-NO"/>
        </w:rPr>
        <w:t xml:space="preserve"> m</w:t>
      </w:r>
      <w:r w:rsidR="000C2312" w:rsidRPr="00FD1C4C">
        <w:rPr>
          <w:lang w:val="nn-NO"/>
        </w:rPr>
        <w:t>idten av den regulerte ve</w:t>
      </w:r>
      <w:r w:rsidR="00443CFD" w:rsidRPr="00FD1C4C">
        <w:rPr>
          <w:lang w:val="nn-NO"/>
        </w:rPr>
        <w:t>g</w:t>
      </w:r>
      <w:r w:rsidR="000C2312" w:rsidRPr="00FD1C4C">
        <w:rPr>
          <w:lang w:val="nn-NO"/>
        </w:rPr>
        <w:t xml:space="preserve">en). </w:t>
      </w:r>
    </w:p>
    <w:p w14:paraId="4B3F9B87" w14:textId="77777777" w:rsidR="00674C18" w:rsidRPr="00FD1C4C" w:rsidRDefault="00674C18" w:rsidP="00674C18">
      <w:pPr>
        <w:rPr>
          <w:i/>
          <w:color w:val="FF0000"/>
          <w:lang w:val="nn-NO"/>
        </w:rPr>
      </w:pPr>
      <w:r w:rsidRPr="00FD1C4C">
        <w:rPr>
          <w:i/>
          <w:color w:val="FF0000"/>
          <w:lang w:val="nn-NO"/>
        </w:rPr>
        <w:t>&lt;</w:t>
      </w:r>
      <w:r w:rsidRPr="00FD1C4C">
        <w:rPr>
          <w:b/>
          <w:i/>
          <w:color w:val="FF0000"/>
          <w:lang w:val="nn-NO"/>
        </w:rPr>
        <w:t>eller</w:t>
      </w:r>
      <w:r w:rsidRPr="00FD1C4C">
        <w:rPr>
          <w:i/>
          <w:color w:val="FF0000"/>
          <w:lang w:val="nn-NO"/>
        </w:rPr>
        <w:t>&gt;</w:t>
      </w:r>
    </w:p>
    <w:p w14:paraId="623E66A7" w14:textId="3BC97DE5" w:rsidR="00674C18" w:rsidRPr="00FD1C4C" w:rsidRDefault="00674C18" w:rsidP="00674C18">
      <w:pPr>
        <w:rPr>
          <w:lang w:val="nn-NO"/>
        </w:rPr>
      </w:pPr>
      <w:r w:rsidRPr="00FD1C4C">
        <w:rPr>
          <w:lang w:val="nn-NO"/>
        </w:rPr>
        <w:t>V</w:t>
      </w:r>
      <w:r w:rsidR="00C05615" w:rsidRPr="00FD1C4C">
        <w:rPr>
          <w:lang w:val="nn-NO"/>
        </w:rPr>
        <w:t xml:space="preserve">gl. </w:t>
      </w:r>
      <w:r w:rsidRPr="00FD1C4C">
        <w:rPr>
          <w:lang w:val="nn-NO"/>
        </w:rPr>
        <w:t>§ 29 an</w:t>
      </w:r>
      <w:r w:rsidR="00B53A8F" w:rsidRPr="00FD1C4C">
        <w:rPr>
          <w:lang w:val="nn-NO"/>
        </w:rPr>
        <w:t>dre</w:t>
      </w:r>
      <w:r w:rsidRPr="00FD1C4C">
        <w:rPr>
          <w:lang w:val="nn-NO"/>
        </w:rPr>
        <w:t xml:space="preserve"> ledd</w:t>
      </w:r>
      <w:r w:rsidR="00B53A8F" w:rsidRPr="00FD1C4C">
        <w:rPr>
          <w:lang w:val="nn-NO"/>
        </w:rPr>
        <w:t>et</w:t>
      </w:r>
      <w:r w:rsidRPr="00FD1C4C">
        <w:rPr>
          <w:lang w:val="nn-NO"/>
        </w:rPr>
        <w:t xml:space="preserve"> gir </w:t>
      </w:r>
      <w:r w:rsidR="00B53A8F" w:rsidRPr="00FD1C4C">
        <w:rPr>
          <w:lang w:val="nn-NO"/>
        </w:rPr>
        <w:t xml:space="preserve">opp den </w:t>
      </w:r>
      <w:r w:rsidRPr="00FD1C4C">
        <w:rPr>
          <w:lang w:val="nn-NO"/>
        </w:rPr>
        <w:t>minste bygg</w:t>
      </w:r>
      <w:r w:rsidR="005C3D13">
        <w:rPr>
          <w:lang w:val="nn-NO"/>
        </w:rPr>
        <w:t>j</w:t>
      </w:r>
      <w:r w:rsidRPr="00FD1C4C">
        <w:rPr>
          <w:lang w:val="nn-NO"/>
        </w:rPr>
        <w:t>eavstand</w:t>
      </w:r>
      <w:r w:rsidR="00B53A8F" w:rsidRPr="00FD1C4C">
        <w:rPr>
          <w:lang w:val="nn-NO"/>
        </w:rPr>
        <w:t>en</w:t>
      </w:r>
      <w:r w:rsidRPr="00FD1C4C">
        <w:rPr>
          <w:lang w:val="nn-NO"/>
        </w:rPr>
        <w:t xml:space="preserve"> til riks</w:t>
      </w:r>
      <w:r w:rsidR="00B53A8F" w:rsidRPr="00FD1C4C">
        <w:rPr>
          <w:lang w:val="nn-NO"/>
        </w:rPr>
        <w:t>-</w:t>
      </w:r>
      <w:r w:rsidRPr="00FD1C4C">
        <w:rPr>
          <w:lang w:val="nn-NO"/>
        </w:rPr>
        <w:t>/fylkesve</w:t>
      </w:r>
      <w:r w:rsidR="00B53A8F" w:rsidRPr="00FD1C4C">
        <w:rPr>
          <w:lang w:val="nn-NO"/>
        </w:rPr>
        <w:t>g</w:t>
      </w:r>
      <w:r w:rsidRPr="00FD1C4C">
        <w:rPr>
          <w:lang w:val="nn-NO"/>
        </w:rPr>
        <w:t xml:space="preserve"> til 50 meter (målt fr</w:t>
      </w:r>
      <w:r w:rsidR="00B53A8F" w:rsidRPr="00FD1C4C">
        <w:rPr>
          <w:lang w:val="nn-NO"/>
        </w:rPr>
        <w:t>å</w:t>
      </w:r>
      <w:r w:rsidRPr="00FD1C4C">
        <w:rPr>
          <w:lang w:val="nn-NO"/>
        </w:rPr>
        <w:t xml:space="preserve"> m</w:t>
      </w:r>
      <w:r w:rsidR="000C2312" w:rsidRPr="00FD1C4C">
        <w:rPr>
          <w:lang w:val="nn-NO"/>
        </w:rPr>
        <w:t>idten av den regulerte ve</w:t>
      </w:r>
      <w:r w:rsidR="00B53A8F" w:rsidRPr="00FD1C4C">
        <w:rPr>
          <w:lang w:val="nn-NO"/>
        </w:rPr>
        <w:t>g</w:t>
      </w:r>
      <w:r w:rsidR="000C2312" w:rsidRPr="00FD1C4C">
        <w:rPr>
          <w:lang w:val="nn-NO"/>
        </w:rPr>
        <w:t xml:space="preserve">en). </w:t>
      </w:r>
    </w:p>
    <w:p w14:paraId="27AEFFD1" w14:textId="239C7193" w:rsidR="0036248D" w:rsidRPr="00FD1C4C" w:rsidRDefault="0036248D" w:rsidP="00674C18">
      <w:pPr>
        <w:rPr>
          <w:lang w:val="nn-NO"/>
        </w:rPr>
      </w:pPr>
      <w:r w:rsidRPr="00FD1C4C">
        <w:rPr>
          <w:lang w:val="nn-NO"/>
        </w:rPr>
        <w:t xml:space="preserve">Omsynet bak avstandsreglane i veglova er å ta vare på trafikktryggleiken og vedlikehaldet av vegen og vegsystemet, i tillegg </w:t>
      </w:r>
      <w:r w:rsidR="003E269B" w:rsidRPr="00FD1C4C">
        <w:rPr>
          <w:lang w:val="nn-NO"/>
        </w:rPr>
        <w:t xml:space="preserve">til </w:t>
      </w:r>
      <w:r w:rsidRPr="00FD1C4C">
        <w:rPr>
          <w:lang w:val="nn-NO"/>
        </w:rPr>
        <w:t xml:space="preserve">miljø- og samfunnsomsyn på eigedommar langs veg. </w:t>
      </w:r>
    </w:p>
    <w:p w14:paraId="685A2146" w14:textId="6FFB99C2" w:rsidR="00674C18" w:rsidRPr="00FD1C4C" w:rsidRDefault="00674C18" w:rsidP="00674C18">
      <w:pPr>
        <w:rPr>
          <w:lang w:val="nn-NO"/>
        </w:rPr>
      </w:pPr>
      <w:r w:rsidRPr="00FD1C4C">
        <w:rPr>
          <w:lang w:val="nn-NO"/>
        </w:rPr>
        <w:t xml:space="preserve">Det er </w:t>
      </w:r>
      <w:r w:rsidR="00316C13" w:rsidRPr="00FD1C4C">
        <w:rPr>
          <w:lang w:val="nn-NO"/>
        </w:rPr>
        <w:t xml:space="preserve">vanleg praksis i </w:t>
      </w:r>
      <w:r w:rsidRPr="00FD1C4C">
        <w:rPr>
          <w:lang w:val="nn-NO"/>
        </w:rPr>
        <w:t>kommunen</w:t>
      </w:r>
      <w:r w:rsidR="00316C13" w:rsidRPr="00FD1C4C">
        <w:rPr>
          <w:lang w:val="nn-NO"/>
        </w:rPr>
        <w:t xml:space="preserve"> </w:t>
      </w:r>
      <w:r w:rsidRPr="00FD1C4C">
        <w:rPr>
          <w:lang w:val="nn-NO"/>
        </w:rPr>
        <w:t xml:space="preserve">å godkjenne </w:t>
      </w:r>
      <w:r w:rsidR="00FD1C4C">
        <w:rPr>
          <w:lang w:val="nn-NO"/>
        </w:rPr>
        <w:t xml:space="preserve">at bustadbygningar blir plasserte </w:t>
      </w:r>
      <w:r w:rsidRPr="00FD1C4C">
        <w:rPr>
          <w:lang w:val="nn-NO"/>
        </w:rPr>
        <w:t xml:space="preserve">ned </w:t>
      </w:r>
      <w:r w:rsidR="00FD1C4C">
        <w:rPr>
          <w:lang w:val="nn-NO"/>
        </w:rPr>
        <w:t xml:space="preserve">mot </w:t>
      </w:r>
      <w:r w:rsidR="00505B42" w:rsidRPr="00FD1C4C">
        <w:rPr>
          <w:lang w:val="nn-NO"/>
        </w:rPr>
        <w:t xml:space="preserve">fem </w:t>
      </w:r>
      <w:r w:rsidRPr="00FD1C4C">
        <w:rPr>
          <w:lang w:val="nn-NO"/>
        </w:rPr>
        <w:t>meter fr</w:t>
      </w:r>
      <w:r w:rsidR="00FD1C4C" w:rsidRPr="00FD1C4C">
        <w:rPr>
          <w:lang w:val="nn-NO"/>
        </w:rPr>
        <w:t>å</w:t>
      </w:r>
      <w:r w:rsidRPr="00FD1C4C">
        <w:rPr>
          <w:lang w:val="nn-NO"/>
        </w:rPr>
        <w:t xml:space="preserve"> kanten av regulert ve</w:t>
      </w:r>
      <w:r w:rsidR="00345BC7">
        <w:rPr>
          <w:lang w:val="nn-NO"/>
        </w:rPr>
        <w:t>g</w:t>
      </w:r>
      <w:r w:rsidRPr="00FD1C4C">
        <w:rPr>
          <w:lang w:val="nn-NO"/>
        </w:rPr>
        <w:t>. Tiltak som ikk</w:t>
      </w:r>
      <w:r w:rsidR="00FD1C4C">
        <w:rPr>
          <w:lang w:val="nn-NO"/>
        </w:rPr>
        <w:t>j</w:t>
      </w:r>
      <w:r w:rsidRPr="00FD1C4C">
        <w:rPr>
          <w:lang w:val="nn-NO"/>
        </w:rPr>
        <w:t>e er til b</w:t>
      </w:r>
      <w:r w:rsidR="00FD1C4C">
        <w:rPr>
          <w:lang w:val="nn-NO"/>
        </w:rPr>
        <w:t>ustader, kan plasserast</w:t>
      </w:r>
      <w:r w:rsidRPr="00FD1C4C">
        <w:rPr>
          <w:lang w:val="nn-NO"/>
        </w:rPr>
        <w:t xml:space="preserve"> end</w:t>
      </w:r>
      <w:r w:rsidR="00FD1C4C">
        <w:rPr>
          <w:lang w:val="nn-NO"/>
        </w:rPr>
        <w:t xml:space="preserve">å nærare </w:t>
      </w:r>
      <w:r w:rsidRPr="00FD1C4C">
        <w:rPr>
          <w:lang w:val="nn-NO"/>
        </w:rPr>
        <w:t xml:space="preserve">enn </w:t>
      </w:r>
      <w:r w:rsidR="00505B42" w:rsidRPr="00FD1C4C">
        <w:rPr>
          <w:lang w:val="nn-NO"/>
        </w:rPr>
        <w:t xml:space="preserve">fem </w:t>
      </w:r>
      <w:r w:rsidRPr="00FD1C4C">
        <w:rPr>
          <w:lang w:val="nn-NO"/>
        </w:rPr>
        <w:t xml:space="preserve">meter. </w:t>
      </w:r>
    </w:p>
    <w:p w14:paraId="64BB5684" w14:textId="19C18FAC" w:rsidR="00674C18" w:rsidRPr="00FD1C4C" w:rsidRDefault="00674C18" w:rsidP="00674C18">
      <w:pPr>
        <w:rPr>
          <w:lang w:val="nn-NO"/>
        </w:rPr>
      </w:pPr>
      <w:r w:rsidRPr="00FD1C4C">
        <w:rPr>
          <w:lang w:val="nn-NO"/>
        </w:rPr>
        <w:lastRenderedPageBreak/>
        <w:t xml:space="preserve">Vi </w:t>
      </w:r>
      <w:r w:rsidR="002B5B4F" w:rsidRPr="00FD1C4C">
        <w:rPr>
          <w:lang w:val="nn-NO"/>
        </w:rPr>
        <w:t>me</w:t>
      </w:r>
      <w:r w:rsidR="00B31A1F">
        <w:rPr>
          <w:lang w:val="nn-NO"/>
        </w:rPr>
        <w:t xml:space="preserve">iner at plasseringa av tiltaket ikkje er i strid med omsynet til trafikktryggleiken, </w:t>
      </w:r>
      <w:r w:rsidRPr="00FD1C4C">
        <w:rPr>
          <w:lang w:val="nn-NO"/>
        </w:rPr>
        <w:t>vedlikeh</w:t>
      </w:r>
      <w:r w:rsidR="00B31A1F">
        <w:rPr>
          <w:lang w:val="nn-NO"/>
        </w:rPr>
        <w:t>a</w:t>
      </w:r>
      <w:r w:rsidRPr="00FD1C4C">
        <w:rPr>
          <w:lang w:val="nn-NO"/>
        </w:rPr>
        <w:t>ldet av ve</w:t>
      </w:r>
      <w:r w:rsidR="00B31A1F">
        <w:rPr>
          <w:lang w:val="nn-NO"/>
        </w:rPr>
        <w:t>g</w:t>
      </w:r>
      <w:r w:rsidRPr="00FD1C4C">
        <w:rPr>
          <w:lang w:val="nn-NO"/>
        </w:rPr>
        <w:t>en eller miljøet på ei</w:t>
      </w:r>
      <w:r w:rsidR="00B31A1F">
        <w:rPr>
          <w:lang w:val="nn-NO"/>
        </w:rPr>
        <w:t>g</w:t>
      </w:r>
      <w:r w:rsidRPr="00FD1C4C">
        <w:rPr>
          <w:lang w:val="nn-NO"/>
        </w:rPr>
        <w:t>edommen. Tiltaket har også den avstanden fr</w:t>
      </w:r>
      <w:r w:rsidR="00695E68">
        <w:rPr>
          <w:lang w:val="nn-NO"/>
        </w:rPr>
        <w:t>å</w:t>
      </w:r>
      <w:r w:rsidRPr="00FD1C4C">
        <w:rPr>
          <w:lang w:val="nn-NO"/>
        </w:rPr>
        <w:t xml:space="preserve"> ve</w:t>
      </w:r>
      <w:r w:rsidR="00695E68">
        <w:rPr>
          <w:lang w:val="nn-NO"/>
        </w:rPr>
        <w:t>g</w:t>
      </w:r>
      <w:r w:rsidRPr="00FD1C4C">
        <w:rPr>
          <w:lang w:val="nn-NO"/>
        </w:rPr>
        <w:t>en som er vanl</w:t>
      </w:r>
      <w:r w:rsidR="00695E68">
        <w:rPr>
          <w:lang w:val="nn-NO"/>
        </w:rPr>
        <w:t>e</w:t>
      </w:r>
      <w:r w:rsidRPr="00FD1C4C">
        <w:rPr>
          <w:lang w:val="nn-NO"/>
        </w:rPr>
        <w:t xml:space="preserve">g i strøket. </w:t>
      </w:r>
      <w:r w:rsidR="002B5B4F" w:rsidRPr="00FD1C4C">
        <w:rPr>
          <w:lang w:val="nn-NO"/>
        </w:rPr>
        <w:t xml:space="preserve">Vi </w:t>
      </w:r>
      <w:r w:rsidR="00695E68">
        <w:rPr>
          <w:lang w:val="nn-NO"/>
        </w:rPr>
        <w:t xml:space="preserve">meiner at avstanden er tilfredsstillande </w:t>
      </w:r>
      <w:r w:rsidRPr="00FD1C4C">
        <w:rPr>
          <w:lang w:val="nn-NO"/>
        </w:rPr>
        <w:t xml:space="preserve">og i </w:t>
      </w:r>
      <w:r w:rsidR="002B5B4F" w:rsidRPr="00FD1C4C">
        <w:rPr>
          <w:lang w:val="nn-NO"/>
        </w:rPr>
        <w:t xml:space="preserve">tråd med </w:t>
      </w:r>
      <w:r w:rsidR="0070302D">
        <w:rPr>
          <w:lang w:val="nn-NO"/>
        </w:rPr>
        <w:t xml:space="preserve">praksis i </w:t>
      </w:r>
      <w:r w:rsidRPr="00FD1C4C">
        <w:rPr>
          <w:lang w:val="nn-NO"/>
        </w:rPr>
        <w:t>kommunen. Dispensasjonen f</w:t>
      </w:r>
      <w:r w:rsidR="0070302D">
        <w:rPr>
          <w:lang w:val="nn-NO"/>
        </w:rPr>
        <w:t xml:space="preserve">øreset at de har sendt inn den </w:t>
      </w:r>
      <w:r w:rsidRPr="00FD1C4C">
        <w:rPr>
          <w:lang w:val="nn-NO"/>
        </w:rPr>
        <w:t>vedlag</w:t>
      </w:r>
      <w:r w:rsidR="0070302D">
        <w:rPr>
          <w:lang w:val="nn-NO"/>
        </w:rPr>
        <w:t>d</w:t>
      </w:r>
      <w:r w:rsidRPr="00FD1C4C">
        <w:rPr>
          <w:lang w:val="nn-NO"/>
        </w:rPr>
        <w:t xml:space="preserve">e </w:t>
      </w:r>
      <w:r w:rsidR="00BC0F6E" w:rsidRPr="00FD1C4C">
        <w:rPr>
          <w:lang w:val="nn-NO"/>
        </w:rPr>
        <w:t>erklæring</w:t>
      </w:r>
      <w:r w:rsidR="0070302D">
        <w:rPr>
          <w:lang w:val="nn-NO"/>
        </w:rPr>
        <w:t>a</w:t>
      </w:r>
      <w:r w:rsidR="00BC0F6E" w:rsidRPr="00FD1C4C">
        <w:rPr>
          <w:lang w:val="nn-NO"/>
        </w:rPr>
        <w:t xml:space="preserve"> om m</w:t>
      </w:r>
      <w:r w:rsidR="0070302D">
        <w:rPr>
          <w:lang w:val="nn-NO"/>
        </w:rPr>
        <w:t xml:space="preserve">ellombels </w:t>
      </w:r>
      <w:r w:rsidR="00BC0F6E" w:rsidRPr="00FD1C4C">
        <w:rPr>
          <w:lang w:val="nn-NO"/>
        </w:rPr>
        <w:t xml:space="preserve">dispensasjon </w:t>
      </w:r>
      <w:r w:rsidRPr="00FD1C4C">
        <w:rPr>
          <w:lang w:val="nn-NO"/>
        </w:rPr>
        <w:t>til Statens kartv</w:t>
      </w:r>
      <w:r w:rsidR="000C2312" w:rsidRPr="00FD1C4C">
        <w:rPr>
          <w:lang w:val="nn-NO"/>
        </w:rPr>
        <w:t>erk, og at de</w:t>
      </w:r>
      <w:r w:rsidR="00AC5392">
        <w:rPr>
          <w:lang w:val="nn-NO"/>
        </w:rPr>
        <w:t>i</w:t>
      </w:r>
      <w:r w:rsidR="000C2312" w:rsidRPr="00FD1C4C">
        <w:rPr>
          <w:lang w:val="nn-NO"/>
        </w:rPr>
        <w:t xml:space="preserve"> har tinglyst </w:t>
      </w:r>
      <w:r w:rsidR="00EB6050">
        <w:rPr>
          <w:lang w:val="nn-NO"/>
        </w:rPr>
        <w:t>henne</w:t>
      </w:r>
      <w:r w:rsidR="000C2312" w:rsidRPr="00FD1C4C">
        <w:rPr>
          <w:lang w:val="nn-NO"/>
        </w:rPr>
        <w:t>.</w:t>
      </w:r>
    </w:p>
    <w:p w14:paraId="01F2E8DD" w14:textId="02EE7883" w:rsidR="00674C18" w:rsidRPr="00FD1C4C" w:rsidRDefault="00674C18" w:rsidP="00674C18">
      <w:pPr>
        <w:rPr>
          <w:lang w:val="nn-NO"/>
        </w:rPr>
      </w:pPr>
      <w:r w:rsidRPr="00FD1C4C">
        <w:rPr>
          <w:lang w:val="nn-NO"/>
        </w:rPr>
        <w:t>Plan- og bygningsetaten gir &lt;m</w:t>
      </w:r>
      <w:r w:rsidR="00CA6464">
        <w:rPr>
          <w:lang w:val="nn-NO"/>
        </w:rPr>
        <w:t>ellombels</w:t>
      </w:r>
      <w:r w:rsidRPr="00FD1C4C">
        <w:rPr>
          <w:lang w:val="nn-NO"/>
        </w:rPr>
        <w:t>&gt; dispensasjon fr</w:t>
      </w:r>
      <w:r w:rsidR="00CA6464">
        <w:rPr>
          <w:lang w:val="nn-NO"/>
        </w:rPr>
        <w:t>å</w:t>
      </w:r>
      <w:r w:rsidRPr="00FD1C4C">
        <w:rPr>
          <w:lang w:val="nn-NO"/>
        </w:rPr>
        <w:t xml:space="preserve"> avstands</w:t>
      </w:r>
      <w:r w:rsidR="00CA6464">
        <w:rPr>
          <w:lang w:val="nn-NO"/>
        </w:rPr>
        <w:t>reglane</w:t>
      </w:r>
      <w:r w:rsidRPr="00FD1C4C">
        <w:rPr>
          <w:lang w:val="nn-NO"/>
        </w:rPr>
        <w:t xml:space="preserve"> i v</w:t>
      </w:r>
      <w:r w:rsidR="00C05615" w:rsidRPr="00FD1C4C">
        <w:rPr>
          <w:lang w:val="nn-NO"/>
        </w:rPr>
        <w:t>gl.</w:t>
      </w:r>
      <w:r w:rsidRPr="00FD1C4C">
        <w:rPr>
          <w:lang w:val="nn-NO"/>
        </w:rPr>
        <w:t xml:space="preserve"> § 29. Tiltaket kan plasser</w:t>
      </w:r>
      <w:r w:rsidR="00CA6464">
        <w:rPr>
          <w:lang w:val="nn-NO"/>
        </w:rPr>
        <w:t>ast</w:t>
      </w:r>
      <w:r w:rsidRPr="00FD1C4C">
        <w:rPr>
          <w:lang w:val="nn-NO"/>
        </w:rPr>
        <w:t xml:space="preserve"> &lt;...&gt; meter fr</w:t>
      </w:r>
      <w:r w:rsidR="00CA6464">
        <w:rPr>
          <w:lang w:val="nn-NO"/>
        </w:rPr>
        <w:t>å</w:t>
      </w:r>
      <w:r w:rsidRPr="00FD1C4C">
        <w:rPr>
          <w:lang w:val="nn-NO"/>
        </w:rPr>
        <w:t xml:space="preserve"> midten av &lt;na</w:t>
      </w:r>
      <w:r w:rsidR="00CA6464">
        <w:rPr>
          <w:lang w:val="nn-NO"/>
        </w:rPr>
        <w:t>m</w:t>
      </w:r>
      <w:r w:rsidRPr="00FD1C4C">
        <w:rPr>
          <w:lang w:val="nn-NO"/>
        </w:rPr>
        <w:t>n på ve</w:t>
      </w:r>
      <w:r w:rsidR="00CA6464">
        <w:rPr>
          <w:lang w:val="nn-NO"/>
        </w:rPr>
        <w:t>g</w:t>
      </w:r>
      <w:r w:rsidRPr="00FD1C4C">
        <w:rPr>
          <w:lang w:val="nn-NO"/>
        </w:rPr>
        <w:t>&gt; &lt;og med e</w:t>
      </w:r>
      <w:r w:rsidR="00CA6464">
        <w:rPr>
          <w:lang w:val="nn-NO"/>
        </w:rPr>
        <w:t>i</w:t>
      </w:r>
      <w:r w:rsidRPr="00FD1C4C">
        <w:rPr>
          <w:lang w:val="nn-NO"/>
        </w:rPr>
        <w:t>n bygg</w:t>
      </w:r>
      <w:r w:rsidR="00CA6464">
        <w:rPr>
          <w:lang w:val="nn-NO"/>
        </w:rPr>
        <w:t>j</w:t>
      </w:r>
      <w:r w:rsidRPr="00FD1C4C">
        <w:rPr>
          <w:lang w:val="nn-NO"/>
        </w:rPr>
        <w:t>eavstandstrekant på &lt;...&gt; x &lt;...&gt; meter mellom &lt;na</w:t>
      </w:r>
      <w:r w:rsidR="00CA6464">
        <w:rPr>
          <w:lang w:val="nn-NO"/>
        </w:rPr>
        <w:t>m</w:t>
      </w:r>
      <w:r w:rsidRPr="00FD1C4C">
        <w:rPr>
          <w:lang w:val="nn-NO"/>
        </w:rPr>
        <w:t>n på ve</w:t>
      </w:r>
      <w:r w:rsidR="00CA6464">
        <w:rPr>
          <w:lang w:val="nn-NO"/>
        </w:rPr>
        <w:t>g</w:t>
      </w:r>
      <w:r w:rsidRPr="00FD1C4C">
        <w:rPr>
          <w:lang w:val="nn-NO"/>
        </w:rPr>
        <w:t>&gt; og &lt;na</w:t>
      </w:r>
      <w:r w:rsidR="00CA6464">
        <w:rPr>
          <w:lang w:val="nn-NO"/>
        </w:rPr>
        <w:t>m</w:t>
      </w:r>
      <w:r w:rsidRPr="00FD1C4C">
        <w:rPr>
          <w:lang w:val="nn-NO"/>
        </w:rPr>
        <w:t>n på ve</w:t>
      </w:r>
      <w:r w:rsidR="00CA6464">
        <w:rPr>
          <w:lang w:val="nn-NO"/>
        </w:rPr>
        <w:t>g</w:t>
      </w:r>
      <w:r w:rsidRPr="00FD1C4C">
        <w:rPr>
          <w:lang w:val="nn-NO"/>
        </w:rPr>
        <w:t>&gt;&gt;.</w:t>
      </w:r>
    </w:p>
    <w:p w14:paraId="5EDC10C5" w14:textId="2FD92D49" w:rsidR="00820EE0" w:rsidRPr="00FD1C4C" w:rsidRDefault="00820EE0" w:rsidP="00820EE0">
      <w:pPr>
        <w:pStyle w:val="Overskrift1"/>
        <w:rPr>
          <w:lang w:val="nn-NO"/>
        </w:rPr>
      </w:pPr>
      <w:r w:rsidRPr="00FD1C4C">
        <w:rPr>
          <w:lang w:val="nn-NO"/>
        </w:rPr>
        <w:t xml:space="preserve">Konklusjon </w:t>
      </w:r>
      <w:r w:rsidR="00A452D0" w:rsidRPr="00FD1C4C">
        <w:rPr>
          <w:lang w:val="nn-NO"/>
        </w:rPr>
        <w:t xml:space="preserve">i </w:t>
      </w:r>
      <w:r w:rsidR="005A6B57">
        <w:rPr>
          <w:lang w:val="nn-NO"/>
        </w:rPr>
        <w:t>P</w:t>
      </w:r>
      <w:r w:rsidR="00A452D0" w:rsidRPr="00FD1C4C">
        <w:rPr>
          <w:lang w:val="nn-NO"/>
        </w:rPr>
        <w:t>lan- og bygningsetaten</w:t>
      </w:r>
    </w:p>
    <w:p w14:paraId="3B7C2F09" w14:textId="3AD36E4B" w:rsidR="00820EE0" w:rsidRPr="00FD1C4C" w:rsidRDefault="00604B38" w:rsidP="00C565A0">
      <w:pPr>
        <w:rPr>
          <w:lang w:val="nn-NO"/>
        </w:rPr>
      </w:pPr>
      <w:r>
        <w:rPr>
          <w:lang w:val="nn-NO"/>
        </w:rPr>
        <w:t>T</w:t>
      </w:r>
      <w:r w:rsidR="00310A17">
        <w:rPr>
          <w:lang w:val="nn-NO"/>
        </w:rPr>
        <w:t>i</w:t>
      </w:r>
      <w:r>
        <w:rPr>
          <w:lang w:val="nn-NO"/>
        </w:rPr>
        <w:t xml:space="preserve">ltaket </w:t>
      </w:r>
      <w:r w:rsidR="00310A17">
        <w:rPr>
          <w:lang w:val="nn-NO"/>
        </w:rPr>
        <w:t xml:space="preserve">er i tråd med reglane </w:t>
      </w:r>
      <w:r w:rsidR="00C565A0" w:rsidRPr="00FD1C4C">
        <w:rPr>
          <w:lang w:val="nn-NO"/>
        </w:rPr>
        <w:t xml:space="preserve">i </w:t>
      </w:r>
      <w:r w:rsidR="00820EE0" w:rsidRPr="00FD1C4C">
        <w:rPr>
          <w:lang w:val="nn-NO"/>
        </w:rPr>
        <w:t>plan- og bygningslov</w:t>
      </w:r>
      <w:r w:rsidR="002A1C03">
        <w:rPr>
          <w:lang w:val="nn-NO"/>
        </w:rPr>
        <w:t>a</w:t>
      </w:r>
      <w:r w:rsidR="00820EE0" w:rsidRPr="00FD1C4C">
        <w:rPr>
          <w:lang w:val="nn-NO"/>
        </w:rPr>
        <w:t xml:space="preserve">, og </w:t>
      </w:r>
      <w:r w:rsidR="00CA6628">
        <w:rPr>
          <w:lang w:val="nn-NO"/>
        </w:rPr>
        <w:t xml:space="preserve">vi </w:t>
      </w:r>
      <w:r w:rsidR="00820EE0" w:rsidRPr="00FD1C4C">
        <w:rPr>
          <w:lang w:val="nn-NO"/>
        </w:rPr>
        <w:t>godkjenne</w:t>
      </w:r>
      <w:r>
        <w:rPr>
          <w:lang w:val="nn-NO"/>
        </w:rPr>
        <w:t>r søknaden</w:t>
      </w:r>
      <w:r w:rsidR="00820EE0" w:rsidRPr="00FD1C4C">
        <w:rPr>
          <w:lang w:val="nn-NO"/>
        </w:rPr>
        <w:t xml:space="preserve">. </w:t>
      </w:r>
    </w:p>
    <w:p w14:paraId="2625321B" w14:textId="4F1F294A" w:rsidR="00820EE0" w:rsidRPr="00FD1C4C" w:rsidRDefault="00820EE0" w:rsidP="00820EE0">
      <w:pPr>
        <w:pStyle w:val="Overskrift1"/>
        <w:rPr>
          <w:lang w:val="nn-NO"/>
        </w:rPr>
      </w:pPr>
      <w:r w:rsidRPr="00FD1C4C">
        <w:rPr>
          <w:lang w:val="nn-NO"/>
        </w:rPr>
        <w:t>Godkjen</w:t>
      </w:r>
      <w:r w:rsidR="00B36977">
        <w:rPr>
          <w:lang w:val="nn-NO"/>
        </w:rPr>
        <w:t>d</w:t>
      </w:r>
      <w:r w:rsidRPr="00FD1C4C">
        <w:rPr>
          <w:lang w:val="nn-NO"/>
        </w:rPr>
        <w:t>e te</w:t>
      </w:r>
      <w:r w:rsidR="00B36977">
        <w:rPr>
          <w:lang w:val="nn-NO"/>
        </w:rPr>
        <w:t>ikningar</w:t>
      </w:r>
    </w:p>
    <w:p w14:paraId="7BFFF45F" w14:textId="26BE7F87" w:rsidR="00820EE0" w:rsidRPr="00FD1C4C" w:rsidRDefault="00820EE0" w:rsidP="00820EE0">
      <w:pPr>
        <w:rPr>
          <w:lang w:val="nn-NO"/>
        </w:rPr>
      </w:pPr>
      <w:r w:rsidRPr="00FD1C4C">
        <w:rPr>
          <w:i/>
          <w:color w:val="FF0000"/>
          <w:lang w:val="nn-NO"/>
        </w:rPr>
        <w:t>&lt;Set inn tabell fr</w:t>
      </w:r>
      <w:r w:rsidR="00B36977">
        <w:rPr>
          <w:i/>
          <w:color w:val="FF0000"/>
          <w:lang w:val="nn-NO"/>
        </w:rPr>
        <w:t>å</w:t>
      </w:r>
      <w:r w:rsidRPr="00FD1C4C">
        <w:rPr>
          <w:i/>
          <w:color w:val="FF0000"/>
          <w:lang w:val="nn-NO"/>
        </w:rPr>
        <w:t xml:space="preserve"> </w:t>
      </w:r>
      <w:r w:rsidR="00AE3EB1" w:rsidRPr="00FD1C4C">
        <w:rPr>
          <w:i/>
          <w:color w:val="FF0000"/>
          <w:lang w:val="nn-NO"/>
        </w:rPr>
        <w:t>«</w:t>
      </w:r>
      <w:r w:rsidRPr="00FD1C4C">
        <w:rPr>
          <w:i/>
          <w:color w:val="FF0000"/>
          <w:lang w:val="nn-NO"/>
        </w:rPr>
        <w:t>te</w:t>
      </w:r>
      <w:r w:rsidR="00B36977">
        <w:rPr>
          <w:i/>
          <w:color w:val="FF0000"/>
          <w:lang w:val="nn-NO"/>
        </w:rPr>
        <w:t>iknings</w:t>
      </w:r>
      <w:r w:rsidRPr="00FD1C4C">
        <w:rPr>
          <w:i/>
          <w:color w:val="FF0000"/>
          <w:lang w:val="nn-NO"/>
        </w:rPr>
        <w:t>liste</w:t>
      </w:r>
      <w:r w:rsidR="00AE3EB1" w:rsidRPr="00FD1C4C">
        <w:rPr>
          <w:i/>
          <w:color w:val="FF0000"/>
          <w:lang w:val="nn-NO"/>
        </w:rPr>
        <w:t>».</w:t>
      </w:r>
      <w:r w:rsidRPr="00FD1C4C">
        <w:rPr>
          <w:i/>
          <w:color w:val="FF0000"/>
          <w:lang w:val="nn-NO"/>
        </w:rPr>
        <w:t>&gt;</w:t>
      </w:r>
    </w:p>
    <w:p w14:paraId="254ED40E" w14:textId="6E0991E0" w:rsidR="00820EE0" w:rsidRPr="00FD1C4C" w:rsidRDefault="00820EE0" w:rsidP="00820EE0">
      <w:pPr>
        <w:pStyle w:val="Overskrift1"/>
        <w:rPr>
          <w:lang w:val="nn-NO"/>
        </w:rPr>
      </w:pPr>
      <w:r w:rsidRPr="00FD1C4C">
        <w:rPr>
          <w:lang w:val="nn-NO"/>
        </w:rPr>
        <w:t>Erklærte ansvarsrett</w:t>
      </w:r>
      <w:r w:rsidR="00C73EF0">
        <w:rPr>
          <w:lang w:val="nn-NO"/>
        </w:rPr>
        <w:t>a</w:t>
      </w:r>
      <w:r w:rsidRPr="00FD1C4C">
        <w:rPr>
          <w:lang w:val="nn-NO"/>
        </w:rPr>
        <w:t>r</w:t>
      </w:r>
    </w:p>
    <w:p w14:paraId="5C29D428" w14:textId="1A435B29" w:rsidR="00820EE0" w:rsidRPr="00FD1C4C" w:rsidRDefault="00820EE0" w:rsidP="00820EE0">
      <w:pPr>
        <w:textAlignment w:val="auto"/>
        <w:rPr>
          <w:lang w:val="nn-NO"/>
        </w:rPr>
      </w:pPr>
      <w:r w:rsidRPr="00FD1C4C">
        <w:rPr>
          <w:i/>
          <w:color w:val="FF0000"/>
          <w:lang w:val="nn-NO"/>
        </w:rPr>
        <w:t>&lt;Set inn tabell fr</w:t>
      </w:r>
      <w:r w:rsidR="00C73EF0">
        <w:rPr>
          <w:i/>
          <w:color w:val="FF0000"/>
          <w:lang w:val="nn-NO"/>
        </w:rPr>
        <w:t>å</w:t>
      </w:r>
      <w:r w:rsidRPr="00FD1C4C">
        <w:rPr>
          <w:i/>
          <w:color w:val="FF0000"/>
          <w:lang w:val="nn-NO"/>
        </w:rPr>
        <w:t xml:space="preserve"> </w:t>
      </w:r>
      <w:r w:rsidR="00BC340E" w:rsidRPr="00FD1C4C">
        <w:rPr>
          <w:i/>
          <w:color w:val="FF0000"/>
          <w:lang w:val="nn-NO"/>
        </w:rPr>
        <w:t>«</w:t>
      </w:r>
      <w:r w:rsidRPr="00FD1C4C">
        <w:rPr>
          <w:i/>
          <w:color w:val="FF0000"/>
          <w:lang w:val="nn-NO"/>
        </w:rPr>
        <w:t>erklærte ansvarsrett</w:t>
      </w:r>
      <w:r w:rsidR="00C73EF0">
        <w:rPr>
          <w:i/>
          <w:color w:val="FF0000"/>
          <w:lang w:val="nn-NO"/>
        </w:rPr>
        <w:t>a</w:t>
      </w:r>
      <w:r w:rsidRPr="00FD1C4C">
        <w:rPr>
          <w:i/>
          <w:color w:val="FF0000"/>
          <w:lang w:val="nn-NO"/>
        </w:rPr>
        <w:t>r</w:t>
      </w:r>
      <w:r w:rsidR="00BC340E" w:rsidRPr="00FD1C4C">
        <w:rPr>
          <w:i/>
          <w:color w:val="FF0000"/>
          <w:lang w:val="nn-NO"/>
        </w:rPr>
        <w:t>»</w:t>
      </w:r>
      <w:r w:rsidR="004A038E">
        <w:rPr>
          <w:i/>
          <w:color w:val="FF0000"/>
          <w:lang w:val="nn-NO"/>
        </w:rPr>
        <w:t>.</w:t>
      </w:r>
      <w:r w:rsidRPr="00FD1C4C">
        <w:rPr>
          <w:i/>
          <w:color w:val="FF0000"/>
          <w:lang w:val="nn-NO"/>
        </w:rPr>
        <w:t>&gt;</w:t>
      </w:r>
    </w:p>
    <w:p w14:paraId="4BBCEFC7" w14:textId="1B137443" w:rsidR="00820EE0" w:rsidRPr="00FD1C4C" w:rsidRDefault="00820EE0" w:rsidP="00820EE0">
      <w:pPr>
        <w:pStyle w:val="Overskrift2"/>
        <w:rPr>
          <w:lang w:val="nn-NO"/>
        </w:rPr>
      </w:pPr>
      <w:r w:rsidRPr="00FD1C4C">
        <w:rPr>
          <w:lang w:val="nn-NO"/>
        </w:rPr>
        <w:t>Innsending av erklæring</w:t>
      </w:r>
      <w:r w:rsidR="004A038E">
        <w:rPr>
          <w:lang w:val="nn-NO"/>
        </w:rPr>
        <w:t>a</w:t>
      </w:r>
      <w:r w:rsidRPr="00FD1C4C">
        <w:rPr>
          <w:lang w:val="nn-NO"/>
        </w:rPr>
        <w:t>r</w:t>
      </w:r>
    </w:p>
    <w:p w14:paraId="2A4778B1" w14:textId="27B770F7" w:rsidR="006917AC" w:rsidRPr="00FD1C4C" w:rsidRDefault="00C75D0F" w:rsidP="006917AC">
      <w:pPr>
        <w:rPr>
          <w:color w:val="000000"/>
          <w:szCs w:val="24"/>
          <w:lang w:val="nn-NO"/>
        </w:rPr>
      </w:pPr>
      <w:r w:rsidRPr="00FD1C4C">
        <w:rPr>
          <w:color w:val="000000"/>
          <w:szCs w:val="24"/>
          <w:lang w:val="nn-NO"/>
        </w:rPr>
        <w:t>De må ha sendt inn e</w:t>
      </w:r>
      <w:r w:rsidR="006917AC" w:rsidRPr="00FD1C4C">
        <w:rPr>
          <w:color w:val="000000"/>
          <w:szCs w:val="24"/>
          <w:lang w:val="nn-NO"/>
        </w:rPr>
        <w:t>rklæring</w:t>
      </w:r>
      <w:r w:rsidR="004A038E">
        <w:rPr>
          <w:color w:val="000000"/>
          <w:szCs w:val="24"/>
          <w:lang w:val="nn-NO"/>
        </w:rPr>
        <w:t>a</w:t>
      </w:r>
      <w:r w:rsidR="006917AC" w:rsidRPr="00FD1C4C">
        <w:rPr>
          <w:color w:val="000000"/>
          <w:szCs w:val="24"/>
          <w:lang w:val="nn-NO"/>
        </w:rPr>
        <w:t>r om ansvarsrett</w:t>
      </w:r>
      <w:r w:rsidR="004A038E">
        <w:rPr>
          <w:color w:val="000000"/>
          <w:szCs w:val="24"/>
          <w:lang w:val="nn-NO"/>
        </w:rPr>
        <w:t>a</w:t>
      </w:r>
      <w:r w:rsidR="006917AC" w:rsidRPr="00FD1C4C">
        <w:rPr>
          <w:color w:val="000000"/>
          <w:szCs w:val="24"/>
          <w:lang w:val="nn-NO"/>
        </w:rPr>
        <w:t>r for utfør</w:t>
      </w:r>
      <w:r w:rsidR="004A038E">
        <w:rPr>
          <w:color w:val="000000"/>
          <w:szCs w:val="24"/>
          <w:lang w:val="nn-NO"/>
        </w:rPr>
        <w:t xml:space="preserve">ing </w:t>
      </w:r>
      <w:r w:rsidR="006917AC" w:rsidRPr="00FD1C4C">
        <w:rPr>
          <w:color w:val="000000"/>
          <w:szCs w:val="24"/>
          <w:lang w:val="nn-NO"/>
        </w:rPr>
        <w:t xml:space="preserve">før </w:t>
      </w:r>
      <w:r w:rsidRPr="00FD1C4C">
        <w:rPr>
          <w:color w:val="000000"/>
          <w:szCs w:val="24"/>
          <w:lang w:val="nn-NO"/>
        </w:rPr>
        <w:t xml:space="preserve">de set i gang </w:t>
      </w:r>
      <w:r w:rsidR="006917AC" w:rsidRPr="00FD1C4C">
        <w:rPr>
          <w:color w:val="000000"/>
          <w:szCs w:val="24"/>
          <w:lang w:val="nn-NO"/>
        </w:rPr>
        <w:t>arbeid</w:t>
      </w:r>
      <w:r w:rsidR="005F3492">
        <w:rPr>
          <w:color w:val="000000"/>
          <w:szCs w:val="24"/>
          <w:lang w:val="nn-NO"/>
        </w:rPr>
        <w:t>a</w:t>
      </w:r>
      <w:r w:rsidR="006917AC" w:rsidRPr="00FD1C4C">
        <w:rPr>
          <w:color w:val="000000"/>
          <w:szCs w:val="24"/>
          <w:lang w:val="nn-NO"/>
        </w:rPr>
        <w:t xml:space="preserve">. </w:t>
      </w:r>
      <w:r w:rsidRPr="00FD1C4C">
        <w:rPr>
          <w:color w:val="000000"/>
          <w:szCs w:val="24"/>
          <w:lang w:val="nn-NO"/>
        </w:rPr>
        <w:t>De må oppdatere og sende inn g</w:t>
      </w:r>
      <w:r w:rsidR="006917AC" w:rsidRPr="00FD1C4C">
        <w:rPr>
          <w:color w:val="000000"/>
          <w:szCs w:val="24"/>
          <w:lang w:val="nn-NO"/>
        </w:rPr>
        <w:t xml:space="preserve">jennomføringsplanen </w:t>
      </w:r>
      <w:r w:rsidR="0062718F">
        <w:rPr>
          <w:color w:val="000000"/>
          <w:szCs w:val="24"/>
          <w:lang w:val="nn-NO"/>
        </w:rPr>
        <w:t xml:space="preserve">kvar gong det skjer ei endring i </w:t>
      </w:r>
      <w:r w:rsidR="006917AC" w:rsidRPr="00FD1C4C">
        <w:rPr>
          <w:color w:val="000000"/>
          <w:szCs w:val="24"/>
          <w:lang w:val="nn-NO"/>
        </w:rPr>
        <w:t>ansvarsforhold</w:t>
      </w:r>
      <w:r w:rsidR="0062718F">
        <w:rPr>
          <w:color w:val="000000"/>
          <w:szCs w:val="24"/>
          <w:lang w:val="nn-NO"/>
        </w:rPr>
        <w:t>a</w:t>
      </w:r>
      <w:r w:rsidRPr="00FD1C4C">
        <w:rPr>
          <w:color w:val="000000"/>
          <w:szCs w:val="24"/>
          <w:lang w:val="nn-NO"/>
        </w:rPr>
        <w:t>,</w:t>
      </w:r>
      <w:r w:rsidR="006917AC" w:rsidRPr="00FD1C4C">
        <w:rPr>
          <w:color w:val="000000"/>
          <w:szCs w:val="24"/>
          <w:lang w:val="nn-NO"/>
        </w:rPr>
        <w:t xml:space="preserve"> og </w:t>
      </w:r>
      <w:r w:rsidRPr="00FD1C4C">
        <w:rPr>
          <w:color w:val="000000"/>
          <w:szCs w:val="24"/>
          <w:lang w:val="nn-NO"/>
        </w:rPr>
        <w:t>når de søk</w:t>
      </w:r>
      <w:r w:rsidR="0062718F">
        <w:rPr>
          <w:color w:val="000000"/>
          <w:szCs w:val="24"/>
          <w:lang w:val="nn-NO"/>
        </w:rPr>
        <w:t>j</w:t>
      </w:r>
      <w:r w:rsidRPr="00FD1C4C">
        <w:rPr>
          <w:color w:val="000000"/>
          <w:szCs w:val="24"/>
          <w:lang w:val="nn-NO"/>
        </w:rPr>
        <w:t xml:space="preserve">er </w:t>
      </w:r>
      <w:r w:rsidR="006917AC" w:rsidRPr="00FD1C4C">
        <w:rPr>
          <w:color w:val="000000"/>
          <w:szCs w:val="24"/>
          <w:lang w:val="nn-NO"/>
        </w:rPr>
        <w:t>om endring, ig</w:t>
      </w:r>
      <w:r w:rsidR="00AD3173">
        <w:rPr>
          <w:color w:val="000000"/>
          <w:szCs w:val="24"/>
          <w:lang w:val="nn-NO"/>
        </w:rPr>
        <w:t>a</w:t>
      </w:r>
      <w:r w:rsidR="006917AC" w:rsidRPr="00FD1C4C">
        <w:rPr>
          <w:color w:val="000000"/>
          <w:szCs w:val="24"/>
          <w:lang w:val="nn-NO"/>
        </w:rPr>
        <w:t>ngset</w:t>
      </w:r>
      <w:r w:rsidR="0062718F">
        <w:rPr>
          <w:color w:val="000000"/>
          <w:szCs w:val="24"/>
          <w:lang w:val="nn-NO"/>
        </w:rPr>
        <w:t>j</w:t>
      </w:r>
      <w:r w:rsidR="006917AC" w:rsidRPr="00FD1C4C">
        <w:rPr>
          <w:color w:val="000000"/>
          <w:szCs w:val="24"/>
          <w:lang w:val="nn-NO"/>
        </w:rPr>
        <w:t>ings</w:t>
      </w:r>
      <w:r w:rsidR="0062718F">
        <w:rPr>
          <w:color w:val="000000"/>
          <w:szCs w:val="24"/>
          <w:lang w:val="nn-NO"/>
        </w:rPr>
        <w:t>løyve, bruksløyve</w:t>
      </w:r>
      <w:r w:rsidR="006917AC" w:rsidRPr="00FD1C4C">
        <w:rPr>
          <w:color w:val="000000"/>
          <w:szCs w:val="24"/>
          <w:lang w:val="nn-NO"/>
        </w:rPr>
        <w:t xml:space="preserve"> og ferdigattest.  </w:t>
      </w:r>
    </w:p>
    <w:p w14:paraId="12EDD826" w14:textId="77777777" w:rsidR="00820EE0" w:rsidRPr="00FD1C4C" w:rsidRDefault="00820EE0" w:rsidP="00820EE0">
      <w:pPr>
        <w:pStyle w:val="Overskrift1"/>
        <w:rPr>
          <w:lang w:val="nn-NO"/>
        </w:rPr>
      </w:pPr>
      <w:r w:rsidRPr="00FD1C4C">
        <w:rPr>
          <w:lang w:val="nn-NO"/>
        </w:rPr>
        <w:t>Skilt og reklame</w:t>
      </w:r>
    </w:p>
    <w:p w14:paraId="4989E5F9" w14:textId="0746A7AE" w:rsidR="00820EE0" w:rsidRPr="00FD1C4C" w:rsidRDefault="00820EE0" w:rsidP="00820EE0">
      <w:pPr>
        <w:rPr>
          <w:lang w:val="nn-NO"/>
        </w:rPr>
      </w:pPr>
      <w:r w:rsidRPr="00FD1C4C">
        <w:rPr>
          <w:lang w:val="nn-NO"/>
        </w:rPr>
        <w:t xml:space="preserve">Tiltaket </w:t>
      </w:r>
      <w:r w:rsidR="005F0648">
        <w:rPr>
          <w:lang w:val="nn-NO"/>
        </w:rPr>
        <w:t xml:space="preserve">blir godkjent inntil vidare eller </w:t>
      </w:r>
      <w:r w:rsidRPr="00FD1C4C">
        <w:rPr>
          <w:lang w:val="nn-NO"/>
        </w:rPr>
        <w:t xml:space="preserve">eventuelt til </w:t>
      </w:r>
      <w:r w:rsidR="00C05615" w:rsidRPr="00FD1C4C">
        <w:rPr>
          <w:lang w:val="nn-NO"/>
        </w:rPr>
        <w:t>vi</w:t>
      </w:r>
      <w:r w:rsidRPr="00FD1C4C">
        <w:rPr>
          <w:lang w:val="nn-NO"/>
        </w:rPr>
        <w:t xml:space="preserve"> krev</w:t>
      </w:r>
      <w:r w:rsidR="005F0648">
        <w:rPr>
          <w:lang w:val="nn-NO"/>
        </w:rPr>
        <w:t xml:space="preserve"> at det blir fjerna.</w:t>
      </w:r>
      <w:r w:rsidR="0089315F" w:rsidRPr="00FD1C4C">
        <w:rPr>
          <w:lang w:val="nn-NO"/>
        </w:rPr>
        <w:t xml:space="preserve"> Dersom belysning</w:t>
      </w:r>
      <w:r w:rsidR="005F0648">
        <w:rPr>
          <w:lang w:val="nn-NO"/>
        </w:rPr>
        <w:t>a</w:t>
      </w:r>
      <w:r w:rsidR="0089315F" w:rsidRPr="00FD1C4C">
        <w:rPr>
          <w:lang w:val="nn-NO"/>
        </w:rPr>
        <w:t xml:space="preserve"> av reklamen er til </w:t>
      </w:r>
      <w:r w:rsidR="005F0648">
        <w:rPr>
          <w:lang w:val="nn-NO"/>
        </w:rPr>
        <w:t xml:space="preserve">bry for omgivnadene, </w:t>
      </w:r>
      <w:r w:rsidR="0089315F" w:rsidRPr="00FD1C4C">
        <w:rPr>
          <w:lang w:val="nn-NO"/>
        </w:rPr>
        <w:t xml:space="preserve">kan vi </w:t>
      </w:r>
      <w:r w:rsidR="00AA1738">
        <w:rPr>
          <w:lang w:val="nn-NO"/>
        </w:rPr>
        <w:t>gi</w:t>
      </w:r>
      <w:r w:rsidR="00EF1D18">
        <w:rPr>
          <w:lang w:val="nn-NO"/>
        </w:rPr>
        <w:t xml:space="preserve"> </w:t>
      </w:r>
      <w:r w:rsidR="0089315F" w:rsidRPr="00FD1C4C">
        <w:rPr>
          <w:lang w:val="nn-NO"/>
        </w:rPr>
        <w:t xml:space="preserve">pålegg om </w:t>
      </w:r>
      <w:r w:rsidR="00371696">
        <w:rPr>
          <w:lang w:val="nn-NO"/>
        </w:rPr>
        <w:t>å endre eller dempe belysninga, eller vi kan krevje at</w:t>
      </w:r>
      <w:r w:rsidR="00EF1D18">
        <w:rPr>
          <w:lang w:val="nn-NO"/>
        </w:rPr>
        <w:t xml:space="preserve"> </w:t>
      </w:r>
      <w:r w:rsidR="0089315F" w:rsidRPr="00FD1C4C">
        <w:rPr>
          <w:lang w:val="nn-NO"/>
        </w:rPr>
        <w:t xml:space="preserve">reklamen </w:t>
      </w:r>
      <w:r w:rsidR="00EF1D18">
        <w:rPr>
          <w:lang w:val="nn-NO"/>
        </w:rPr>
        <w:t>blir fjerna</w:t>
      </w:r>
      <w:r w:rsidR="0089315F" w:rsidRPr="00FD1C4C">
        <w:rPr>
          <w:lang w:val="nn-NO"/>
        </w:rPr>
        <w:t>.</w:t>
      </w:r>
    </w:p>
    <w:p w14:paraId="4A4855D3" w14:textId="7F9B23B7" w:rsidR="00820EE0" w:rsidRPr="00FD1C4C" w:rsidRDefault="00820EE0" w:rsidP="00820EE0">
      <w:pPr>
        <w:pStyle w:val="Overskrift1"/>
        <w:rPr>
          <w:lang w:val="nn-NO"/>
        </w:rPr>
      </w:pPr>
      <w:r w:rsidRPr="00FD1C4C">
        <w:rPr>
          <w:lang w:val="nn-NO"/>
        </w:rPr>
        <w:t>Særl</w:t>
      </w:r>
      <w:r w:rsidR="00F5596A">
        <w:rPr>
          <w:lang w:val="nn-NO"/>
        </w:rPr>
        <w:t>e</w:t>
      </w:r>
      <w:r w:rsidRPr="00FD1C4C">
        <w:rPr>
          <w:lang w:val="nn-NO"/>
        </w:rPr>
        <w:t>g om produkt i skilt</w:t>
      </w:r>
    </w:p>
    <w:p w14:paraId="54116DB9" w14:textId="1D68326E" w:rsidR="00820EE0" w:rsidRPr="00FD1C4C" w:rsidRDefault="00C05615" w:rsidP="00820EE0">
      <w:pPr>
        <w:rPr>
          <w:lang w:val="nn-NO"/>
        </w:rPr>
      </w:pPr>
      <w:r w:rsidRPr="00FD1C4C">
        <w:rPr>
          <w:lang w:val="nn-NO"/>
        </w:rPr>
        <w:t>Vi</w:t>
      </w:r>
      <w:r w:rsidR="00820EE0" w:rsidRPr="00FD1C4C">
        <w:rPr>
          <w:lang w:val="nn-NO"/>
        </w:rPr>
        <w:t xml:space="preserve"> </w:t>
      </w:r>
      <w:r w:rsidR="00F5596A">
        <w:rPr>
          <w:lang w:val="nn-NO"/>
        </w:rPr>
        <w:t xml:space="preserve">føreset at produkt som </w:t>
      </w:r>
      <w:r w:rsidR="009A5742">
        <w:rPr>
          <w:lang w:val="nn-NO"/>
        </w:rPr>
        <w:t xml:space="preserve">er </w:t>
      </w:r>
      <w:r w:rsidR="00F5596A">
        <w:rPr>
          <w:lang w:val="nn-NO"/>
        </w:rPr>
        <w:t>br</w:t>
      </w:r>
      <w:r w:rsidR="009A5742">
        <w:rPr>
          <w:lang w:val="nn-NO"/>
        </w:rPr>
        <w:t>u</w:t>
      </w:r>
      <w:r w:rsidR="00F5596A">
        <w:rPr>
          <w:lang w:val="nn-NO"/>
        </w:rPr>
        <w:t>kte i skilt, har den nødvendige produktgodkjenninga, og at produktsertifikata samsvarer med dei produkta som faktisk blir brukte.</w:t>
      </w:r>
      <w:r w:rsidR="00820EE0" w:rsidRPr="00FD1C4C">
        <w:rPr>
          <w:lang w:val="nn-NO"/>
        </w:rPr>
        <w:t xml:space="preserve"> </w:t>
      </w:r>
    </w:p>
    <w:p w14:paraId="3BAB2587" w14:textId="27E7C61F" w:rsidR="00820EE0" w:rsidRPr="00FD1C4C" w:rsidRDefault="00820EE0" w:rsidP="00820EE0">
      <w:pPr>
        <w:pStyle w:val="Overskrift1"/>
        <w:rPr>
          <w:lang w:val="nn-NO"/>
        </w:rPr>
      </w:pPr>
      <w:r w:rsidRPr="00FD1C4C">
        <w:rPr>
          <w:lang w:val="nn-NO"/>
        </w:rPr>
        <w:t>Ferdigstill</w:t>
      </w:r>
      <w:r w:rsidR="009A5742">
        <w:rPr>
          <w:lang w:val="nn-NO"/>
        </w:rPr>
        <w:t>ing</w:t>
      </w:r>
    </w:p>
    <w:p w14:paraId="2FCB8549" w14:textId="491CF0D9" w:rsidR="006917AC" w:rsidRPr="00FD1C4C" w:rsidRDefault="006917AC" w:rsidP="006917AC">
      <w:pPr>
        <w:rPr>
          <w:lang w:val="nn-NO"/>
        </w:rPr>
      </w:pPr>
      <w:r w:rsidRPr="00FD1C4C">
        <w:rPr>
          <w:lang w:val="nn-NO"/>
        </w:rPr>
        <w:t>Når tiltaket er ferdig</w:t>
      </w:r>
      <w:r w:rsidR="000E504E" w:rsidRPr="00FD1C4C">
        <w:rPr>
          <w:lang w:val="nn-NO"/>
        </w:rPr>
        <w:t>,</w:t>
      </w:r>
      <w:r w:rsidRPr="00FD1C4C">
        <w:rPr>
          <w:lang w:val="nn-NO"/>
        </w:rPr>
        <w:t xml:space="preserve"> må de</w:t>
      </w:r>
      <w:r w:rsidR="009A5742">
        <w:rPr>
          <w:lang w:val="nn-NO"/>
        </w:rPr>
        <w:t xml:space="preserve"> søkje om </w:t>
      </w:r>
      <w:r w:rsidRPr="00FD1C4C">
        <w:rPr>
          <w:lang w:val="nn-NO"/>
        </w:rPr>
        <w:t>ferdigattest. Dersom de ønsk</w:t>
      </w:r>
      <w:r w:rsidR="009A5742">
        <w:rPr>
          <w:lang w:val="nn-NO"/>
        </w:rPr>
        <w:t>j</w:t>
      </w:r>
      <w:r w:rsidRPr="00FD1C4C">
        <w:rPr>
          <w:lang w:val="nn-NO"/>
        </w:rPr>
        <w:t>er å søk</w:t>
      </w:r>
      <w:r w:rsidR="009A5742">
        <w:rPr>
          <w:lang w:val="nn-NO"/>
        </w:rPr>
        <w:t>j</w:t>
      </w:r>
      <w:r w:rsidRPr="00FD1C4C">
        <w:rPr>
          <w:lang w:val="nn-NO"/>
        </w:rPr>
        <w:t xml:space="preserve">e om </w:t>
      </w:r>
      <w:r w:rsidR="009A5742">
        <w:rPr>
          <w:lang w:val="nn-NO"/>
        </w:rPr>
        <w:t xml:space="preserve">mellombels bruksløyve </w:t>
      </w:r>
      <w:r w:rsidRPr="00FD1C4C">
        <w:rPr>
          <w:lang w:val="nn-NO"/>
        </w:rPr>
        <w:t xml:space="preserve">før ferdigattest, skal det </w:t>
      </w:r>
      <w:r w:rsidR="00844F3D" w:rsidRPr="00FD1C4C">
        <w:rPr>
          <w:lang w:val="nn-NO"/>
        </w:rPr>
        <w:t>b</w:t>
      </w:r>
      <w:r w:rsidR="00345BC7">
        <w:rPr>
          <w:lang w:val="nn-NO"/>
        </w:rPr>
        <w:t>er</w:t>
      </w:r>
      <w:r w:rsidR="00844F3D" w:rsidRPr="00FD1C4C">
        <w:rPr>
          <w:lang w:val="nn-NO"/>
        </w:rPr>
        <w:t xml:space="preserve">re </w:t>
      </w:r>
      <w:r w:rsidR="009A5742">
        <w:rPr>
          <w:lang w:val="nn-NO"/>
        </w:rPr>
        <w:t xml:space="preserve">stå att </w:t>
      </w:r>
      <w:r w:rsidRPr="00FD1C4C">
        <w:rPr>
          <w:lang w:val="nn-NO"/>
        </w:rPr>
        <w:t>mindre vesentl</w:t>
      </w:r>
      <w:r w:rsidR="009A5742">
        <w:rPr>
          <w:lang w:val="nn-NO"/>
        </w:rPr>
        <w:t>e</w:t>
      </w:r>
      <w:r w:rsidRPr="00FD1C4C">
        <w:rPr>
          <w:lang w:val="nn-NO"/>
        </w:rPr>
        <w:t xml:space="preserve">g arbeid. </w:t>
      </w:r>
      <w:r w:rsidR="00AA072E" w:rsidRPr="00E36965">
        <w:rPr>
          <w:lang w:val="nn-NO"/>
        </w:rPr>
        <w:t xml:space="preserve">De må opplyse om </w:t>
      </w:r>
      <w:r w:rsidR="00AA072E">
        <w:rPr>
          <w:lang w:val="nn-NO"/>
        </w:rPr>
        <w:t>kva arbeid som står att, stadfeste at tryggleiksnivået er tilfredsstillande og opplyse om tidspunkt for ferdigstilling</w:t>
      </w:r>
      <w:r w:rsidRPr="00FD1C4C">
        <w:rPr>
          <w:lang w:val="nn-NO"/>
        </w:rPr>
        <w:t>.</w:t>
      </w:r>
    </w:p>
    <w:p w14:paraId="2DC501CF" w14:textId="0C824B73" w:rsidR="005014B4" w:rsidRPr="00FD1C4C" w:rsidRDefault="005014B4" w:rsidP="006917AC">
      <w:pPr>
        <w:rPr>
          <w:lang w:val="nn-NO"/>
        </w:rPr>
      </w:pPr>
      <w:r w:rsidRPr="00FD1C4C">
        <w:rPr>
          <w:i/>
          <w:color w:val="FF0000"/>
          <w:lang w:val="nn-NO"/>
        </w:rPr>
        <w:t>&lt;Ved m</w:t>
      </w:r>
      <w:r w:rsidR="00DA7884">
        <w:rPr>
          <w:i/>
          <w:color w:val="FF0000"/>
          <w:lang w:val="nn-NO"/>
        </w:rPr>
        <w:t xml:space="preserve">ellombelse </w:t>
      </w:r>
      <w:r w:rsidRPr="00FD1C4C">
        <w:rPr>
          <w:i/>
          <w:color w:val="FF0000"/>
          <w:lang w:val="nn-NO"/>
        </w:rPr>
        <w:t>skilt- og reklameinnretning</w:t>
      </w:r>
      <w:r w:rsidR="00DA7884">
        <w:rPr>
          <w:i/>
          <w:color w:val="FF0000"/>
          <w:lang w:val="nn-NO"/>
        </w:rPr>
        <w:t>a</w:t>
      </w:r>
      <w:r w:rsidRPr="00FD1C4C">
        <w:rPr>
          <w:i/>
          <w:color w:val="FF0000"/>
          <w:lang w:val="nn-NO"/>
        </w:rPr>
        <w:t>r</w:t>
      </w:r>
      <w:r w:rsidR="00CA2DC2" w:rsidRPr="00FD1C4C">
        <w:rPr>
          <w:i/>
          <w:color w:val="FF0000"/>
          <w:lang w:val="nn-NO"/>
        </w:rPr>
        <w:t>:</w:t>
      </w:r>
      <w:r w:rsidRPr="00FD1C4C">
        <w:rPr>
          <w:i/>
          <w:color w:val="FF0000"/>
          <w:lang w:val="nn-NO"/>
        </w:rPr>
        <w:t>&gt;</w:t>
      </w:r>
      <w:r w:rsidRPr="00FD1C4C">
        <w:rPr>
          <w:color w:val="FF0000"/>
          <w:lang w:val="nn-NO"/>
        </w:rPr>
        <w:t xml:space="preserve"> </w:t>
      </w:r>
      <w:r w:rsidRPr="00FD1C4C">
        <w:rPr>
          <w:lang w:val="nn-NO"/>
        </w:rPr>
        <w:t xml:space="preserve">Alle </w:t>
      </w:r>
      <w:r w:rsidR="000740CD">
        <w:rPr>
          <w:lang w:val="nn-NO"/>
        </w:rPr>
        <w:t xml:space="preserve">tiltak det blir søkt om, </w:t>
      </w:r>
      <w:r w:rsidRPr="00FD1C4C">
        <w:rPr>
          <w:lang w:val="nn-NO"/>
        </w:rPr>
        <w:t>skal i utgangspunktet avslutt</w:t>
      </w:r>
      <w:r w:rsidR="000740CD">
        <w:rPr>
          <w:lang w:val="nn-NO"/>
        </w:rPr>
        <w:t>ast</w:t>
      </w:r>
      <w:r w:rsidRPr="00FD1C4C">
        <w:rPr>
          <w:lang w:val="nn-NO"/>
        </w:rPr>
        <w:t xml:space="preserve"> med ferdigattest, men i </w:t>
      </w:r>
      <w:r w:rsidR="000740CD">
        <w:rPr>
          <w:lang w:val="nn-NO"/>
        </w:rPr>
        <w:t xml:space="preserve">tråd med </w:t>
      </w:r>
      <w:r w:rsidRPr="00FD1C4C">
        <w:rPr>
          <w:lang w:val="nn-NO"/>
        </w:rPr>
        <w:t>bygg</w:t>
      </w:r>
      <w:r w:rsidR="000740CD">
        <w:rPr>
          <w:lang w:val="nn-NO"/>
        </w:rPr>
        <w:t>j</w:t>
      </w:r>
      <w:r w:rsidRPr="00FD1C4C">
        <w:rPr>
          <w:lang w:val="nn-NO"/>
        </w:rPr>
        <w:t>esaksforskrift</w:t>
      </w:r>
      <w:r w:rsidR="000740CD">
        <w:rPr>
          <w:lang w:val="nn-NO"/>
        </w:rPr>
        <w:t>a</w:t>
      </w:r>
      <w:r w:rsidRPr="00FD1C4C">
        <w:rPr>
          <w:lang w:val="nn-NO"/>
        </w:rPr>
        <w:t xml:space="preserve"> (SAK10) § 8-1 c) er det gjort e</w:t>
      </w:r>
      <w:r w:rsidR="000740CD">
        <w:rPr>
          <w:lang w:val="nn-NO"/>
        </w:rPr>
        <w:t>i</w:t>
      </w:r>
      <w:r w:rsidRPr="00FD1C4C">
        <w:rPr>
          <w:lang w:val="nn-NO"/>
        </w:rPr>
        <w:t>t unntak for m</w:t>
      </w:r>
      <w:r w:rsidR="0004154A">
        <w:rPr>
          <w:lang w:val="nn-NO"/>
        </w:rPr>
        <w:t xml:space="preserve">ellombelse </w:t>
      </w:r>
      <w:r w:rsidRPr="00FD1C4C">
        <w:rPr>
          <w:lang w:val="nn-NO"/>
        </w:rPr>
        <w:t>skilt- og reklameinnretning</w:t>
      </w:r>
      <w:r w:rsidR="0004154A">
        <w:rPr>
          <w:lang w:val="nn-NO"/>
        </w:rPr>
        <w:t>a</w:t>
      </w:r>
      <w:r w:rsidRPr="00FD1C4C">
        <w:rPr>
          <w:lang w:val="nn-NO"/>
        </w:rPr>
        <w:t xml:space="preserve">r. Vi </w:t>
      </w:r>
      <w:r w:rsidR="0004154A">
        <w:rPr>
          <w:lang w:val="nn-NO"/>
        </w:rPr>
        <w:t>føreset</w:t>
      </w:r>
      <w:r w:rsidRPr="00FD1C4C">
        <w:rPr>
          <w:lang w:val="nn-NO"/>
        </w:rPr>
        <w:t xml:space="preserve"> at installasjonen </w:t>
      </w:r>
      <w:r w:rsidR="0004154A">
        <w:rPr>
          <w:lang w:val="nn-NO"/>
        </w:rPr>
        <w:t>blir fjerna innan</w:t>
      </w:r>
      <w:r w:rsidR="00C95B47">
        <w:rPr>
          <w:lang w:val="nn-NO"/>
        </w:rPr>
        <w:t xml:space="preserve"> </w:t>
      </w:r>
      <w:r w:rsidR="00C95B47">
        <w:rPr>
          <w:i/>
          <w:color w:val="FF0000"/>
          <w:lang w:val="nn-NO"/>
        </w:rPr>
        <w:t>&lt;S</w:t>
      </w:r>
      <w:r w:rsidR="00C95B47" w:rsidRPr="00C95B47">
        <w:rPr>
          <w:i/>
          <w:color w:val="FF0000"/>
          <w:lang w:val="nn-NO"/>
        </w:rPr>
        <w:t>et inn dato&gt;</w:t>
      </w:r>
      <w:r w:rsidR="000E504E" w:rsidRPr="00FD1C4C">
        <w:rPr>
          <w:lang w:val="nn-NO"/>
        </w:rPr>
        <w:t>.</w:t>
      </w:r>
    </w:p>
    <w:p w14:paraId="79E33631" w14:textId="3B8E631D" w:rsidR="00F1314A" w:rsidRPr="00FD1C4C" w:rsidRDefault="00220881" w:rsidP="00F1314A">
      <w:pPr>
        <w:pStyle w:val="Overskrift1"/>
        <w:rPr>
          <w:lang w:val="nn-NO"/>
        </w:rPr>
      </w:pPr>
      <w:r>
        <w:rPr>
          <w:lang w:val="nn-NO"/>
        </w:rPr>
        <w:lastRenderedPageBreak/>
        <w:t>Løyvet</w:t>
      </w:r>
      <w:r w:rsidR="00F1314A" w:rsidRPr="00FD1C4C">
        <w:rPr>
          <w:lang w:val="nn-NO"/>
        </w:rPr>
        <w:t xml:space="preserve"> gjeld i tre år</w:t>
      </w:r>
    </w:p>
    <w:p w14:paraId="1CA2E765" w14:textId="391384A0" w:rsidR="00F1314A" w:rsidRPr="00FD1C4C" w:rsidRDefault="00F1314A" w:rsidP="00F1314A">
      <w:pPr>
        <w:rPr>
          <w:lang w:val="nn-NO"/>
        </w:rPr>
      </w:pPr>
      <w:r w:rsidRPr="00FD1C4C">
        <w:rPr>
          <w:i/>
          <w:color w:val="FF0000"/>
          <w:lang w:val="nn-NO"/>
        </w:rPr>
        <w:t>&lt;NB! Fjern avsnittet ned</w:t>
      </w:r>
      <w:r w:rsidR="00220881">
        <w:rPr>
          <w:i/>
          <w:color w:val="FF0000"/>
          <w:lang w:val="nn-NO"/>
        </w:rPr>
        <w:t>a</w:t>
      </w:r>
      <w:r w:rsidRPr="00FD1C4C">
        <w:rPr>
          <w:i/>
          <w:color w:val="FF0000"/>
          <w:lang w:val="nn-NO"/>
        </w:rPr>
        <w:t xml:space="preserve">nfor om </w:t>
      </w:r>
      <w:r w:rsidR="00220881">
        <w:rPr>
          <w:i/>
          <w:color w:val="FF0000"/>
          <w:lang w:val="nn-NO"/>
        </w:rPr>
        <w:t xml:space="preserve">kor </w:t>
      </w:r>
      <w:r w:rsidR="000A10B9" w:rsidRPr="00FD1C4C">
        <w:rPr>
          <w:i/>
          <w:color w:val="FF0000"/>
          <w:lang w:val="nn-NO"/>
        </w:rPr>
        <w:t xml:space="preserve">lenge </w:t>
      </w:r>
      <w:r w:rsidR="00220881">
        <w:rPr>
          <w:i/>
          <w:color w:val="FF0000"/>
          <w:lang w:val="nn-NO"/>
        </w:rPr>
        <w:t xml:space="preserve">løyvet </w:t>
      </w:r>
      <w:r w:rsidR="000A10B9" w:rsidRPr="00FD1C4C">
        <w:rPr>
          <w:i/>
          <w:color w:val="FF0000"/>
          <w:lang w:val="nn-NO"/>
        </w:rPr>
        <w:t xml:space="preserve">varer, når </w:t>
      </w:r>
      <w:r w:rsidR="007F2B31" w:rsidRPr="00FD1C4C">
        <w:rPr>
          <w:i/>
          <w:color w:val="FF0000"/>
          <w:lang w:val="nn-NO"/>
        </w:rPr>
        <w:t>sak</w:t>
      </w:r>
      <w:r w:rsidR="00220881">
        <w:rPr>
          <w:i/>
          <w:color w:val="FF0000"/>
          <w:lang w:val="nn-NO"/>
        </w:rPr>
        <w:t>a</w:t>
      </w:r>
      <w:r w:rsidR="007F2B31" w:rsidRPr="00FD1C4C">
        <w:rPr>
          <w:i/>
          <w:color w:val="FF0000"/>
          <w:lang w:val="nn-NO"/>
        </w:rPr>
        <w:t xml:space="preserve"> </w:t>
      </w:r>
      <w:r w:rsidR="000A10B9" w:rsidRPr="00FD1C4C">
        <w:rPr>
          <w:i/>
          <w:color w:val="FF0000"/>
          <w:lang w:val="nn-NO"/>
        </w:rPr>
        <w:t xml:space="preserve">gjeld </w:t>
      </w:r>
      <w:r w:rsidRPr="00FD1C4C">
        <w:rPr>
          <w:i/>
          <w:color w:val="FF0000"/>
          <w:lang w:val="nn-NO"/>
        </w:rPr>
        <w:t>ulovl</w:t>
      </w:r>
      <w:r w:rsidR="00220881">
        <w:rPr>
          <w:i/>
          <w:color w:val="FF0000"/>
          <w:lang w:val="nn-NO"/>
        </w:rPr>
        <w:t>e</w:t>
      </w:r>
      <w:r w:rsidRPr="00FD1C4C">
        <w:rPr>
          <w:i/>
          <w:color w:val="FF0000"/>
          <w:lang w:val="nn-NO"/>
        </w:rPr>
        <w:t xml:space="preserve">g oppførte tiltak og </w:t>
      </w:r>
      <w:r w:rsidR="00220881">
        <w:rPr>
          <w:i/>
          <w:color w:val="FF0000"/>
          <w:lang w:val="nn-NO"/>
        </w:rPr>
        <w:t xml:space="preserve">mellombelse </w:t>
      </w:r>
      <w:r w:rsidRPr="00FD1C4C">
        <w:rPr>
          <w:i/>
          <w:color w:val="FF0000"/>
          <w:lang w:val="nn-NO"/>
        </w:rPr>
        <w:t>tiltak med utløpsdato.&gt;</w:t>
      </w:r>
    </w:p>
    <w:p w14:paraId="3093CF41" w14:textId="0DD3136D" w:rsidR="00F1314A" w:rsidRPr="00FD1C4C" w:rsidRDefault="00F1314A" w:rsidP="00F1314A">
      <w:pPr>
        <w:rPr>
          <w:lang w:val="nn-NO"/>
        </w:rPr>
      </w:pPr>
      <w:r w:rsidRPr="00FD1C4C">
        <w:rPr>
          <w:lang w:val="nn-NO"/>
        </w:rPr>
        <w:t>Tiltaket må v</w:t>
      </w:r>
      <w:r w:rsidR="005E0AD3">
        <w:rPr>
          <w:lang w:val="nn-NO"/>
        </w:rPr>
        <w:t>ere</w:t>
      </w:r>
      <w:r w:rsidRPr="00FD1C4C">
        <w:rPr>
          <w:lang w:val="nn-NO"/>
        </w:rPr>
        <w:t xml:space="preserve"> lovl</w:t>
      </w:r>
      <w:r w:rsidR="005E0AD3">
        <w:rPr>
          <w:lang w:val="nn-NO"/>
        </w:rPr>
        <w:t>e</w:t>
      </w:r>
      <w:r w:rsidRPr="00FD1C4C">
        <w:rPr>
          <w:lang w:val="nn-NO"/>
        </w:rPr>
        <w:t>g s</w:t>
      </w:r>
      <w:r w:rsidR="005E0AD3">
        <w:rPr>
          <w:lang w:val="nn-NO"/>
        </w:rPr>
        <w:t>ett</w:t>
      </w:r>
      <w:r w:rsidRPr="00FD1C4C">
        <w:rPr>
          <w:lang w:val="nn-NO"/>
        </w:rPr>
        <w:t xml:space="preserve"> i gang inn</w:t>
      </w:r>
      <w:r w:rsidR="005E0AD3">
        <w:rPr>
          <w:lang w:val="nn-NO"/>
        </w:rPr>
        <w:t>a</w:t>
      </w:r>
      <w:r w:rsidRPr="00FD1C4C">
        <w:rPr>
          <w:lang w:val="nn-NO"/>
        </w:rPr>
        <w:t>n tre år, elles f</w:t>
      </w:r>
      <w:r w:rsidR="005E0AD3">
        <w:rPr>
          <w:lang w:val="nn-NO"/>
        </w:rPr>
        <w:t>el</w:t>
      </w:r>
      <w:r w:rsidRPr="00FD1C4C">
        <w:rPr>
          <w:lang w:val="nn-NO"/>
        </w:rPr>
        <w:t xml:space="preserve">l </w:t>
      </w:r>
      <w:r w:rsidR="005E0AD3">
        <w:rPr>
          <w:lang w:val="nn-NO"/>
        </w:rPr>
        <w:t xml:space="preserve">løyvet </w:t>
      </w:r>
      <w:r w:rsidR="002F5014">
        <w:rPr>
          <w:lang w:val="nn-NO"/>
        </w:rPr>
        <w:t>vekk</w:t>
      </w:r>
      <w:r w:rsidRPr="00FD1C4C">
        <w:rPr>
          <w:lang w:val="nn-NO"/>
        </w:rPr>
        <w:t xml:space="preserve">. Det </w:t>
      </w:r>
      <w:r w:rsidR="005E0AD3">
        <w:rPr>
          <w:lang w:val="nn-NO"/>
        </w:rPr>
        <w:t xml:space="preserve">vil seie at de må ha sett i gang arbeida i god tid </w:t>
      </w:r>
      <w:r w:rsidRPr="00FD1C4C">
        <w:rPr>
          <w:lang w:val="nn-NO"/>
        </w:rPr>
        <w:t xml:space="preserve">før fristen </w:t>
      </w:r>
      <w:r w:rsidR="005E0AD3">
        <w:rPr>
          <w:lang w:val="nn-NO"/>
        </w:rPr>
        <w:t xml:space="preserve">går </w:t>
      </w:r>
      <w:r w:rsidRPr="00FD1C4C">
        <w:rPr>
          <w:lang w:val="nn-NO"/>
        </w:rPr>
        <w:t xml:space="preserve">ut. </w:t>
      </w:r>
    </w:p>
    <w:p w14:paraId="5737E61C" w14:textId="77777777" w:rsidR="00FA250A" w:rsidRPr="00E36965" w:rsidRDefault="00FA250A" w:rsidP="00FA250A">
      <w:pPr>
        <w:rPr>
          <w:lang w:val="nn-NO"/>
        </w:rPr>
      </w:pPr>
      <w:r w:rsidRPr="00E36965">
        <w:rPr>
          <w:lang w:val="nn-NO"/>
        </w:rPr>
        <w:t xml:space="preserve">Fristen </w:t>
      </w:r>
      <w:r>
        <w:rPr>
          <w:lang w:val="nn-NO"/>
        </w:rPr>
        <w:t xml:space="preserve">tek til å gjelde frå </w:t>
      </w:r>
      <w:r w:rsidRPr="00E36965">
        <w:rPr>
          <w:lang w:val="nn-NO"/>
        </w:rPr>
        <w:t xml:space="preserve">vedtaksdatoen, og </w:t>
      </w:r>
      <w:r>
        <w:rPr>
          <w:lang w:val="nn-NO"/>
        </w:rPr>
        <w:t>han kan ikkje forlengjast</w:t>
      </w:r>
      <w:r w:rsidRPr="00E36965">
        <w:rPr>
          <w:lang w:val="nn-NO"/>
        </w:rPr>
        <w:t>, jf. pbl. § 21-9. Dersom det</w:t>
      </w:r>
      <w:r>
        <w:rPr>
          <w:lang w:val="nn-NO"/>
        </w:rPr>
        <w:t xml:space="preserve"> blir klaga på vedtaket, er</w:t>
      </w:r>
      <w:r w:rsidRPr="00E36965">
        <w:rPr>
          <w:lang w:val="nn-NO"/>
        </w:rPr>
        <w:t xml:space="preserve"> fristen tre år </w:t>
      </w:r>
      <w:r>
        <w:rPr>
          <w:lang w:val="nn-NO"/>
        </w:rPr>
        <w:t xml:space="preserve">rekna frå det endelege </w:t>
      </w:r>
      <w:r w:rsidRPr="00E36965">
        <w:rPr>
          <w:lang w:val="nn-NO"/>
        </w:rPr>
        <w:t>vedtaket i klagesak</w:t>
      </w:r>
      <w:r>
        <w:rPr>
          <w:lang w:val="nn-NO"/>
        </w:rPr>
        <w:t>a</w:t>
      </w:r>
      <w:r w:rsidRPr="00E36965">
        <w:rPr>
          <w:lang w:val="nn-NO"/>
        </w:rPr>
        <w:t xml:space="preserve">. </w:t>
      </w:r>
    </w:p>
    <w:p w14:paraId="013EBA16" w14:textId="56603A87" w:rsidR="00F1314A" w:rsidRPr="00FD1C4C" w:rsidRDefault="00FA250A" w:rsidP="00F1314A">
      <w:pPr>
        <w:pStyle w:val="Overskrift1"/>
        <w:rPr>
          <w:szCs w:val="24"/>
          <w:lang w:val="nn-NO"/>
        </w:rPr>
      </w:pPr>
      <w:r>
        <w:rPr>
          <w:szCs w:val="24"/>
          <w:lang w:val="nn-NO"/>
        </w:rPr>
        <w:t>Høve til å klage</w:t>
      </w:r>
    </w:p>
    <w:p w14:paraId="5E757F8F" w14:textId="292FA2D4" w:rsidR="00F1314A" w:rsidRPr="00FD1C4C" w:rsidRDefault="00F1314A" w:rsidP="00F1314A">
      <w:pPr>
        <w:rPr>
          <w:rStyle w:val="Hyperkobling"/>
          <w:lang w:val="nn-NO"/>
        </w:rPr>
      </w:pPr>
      <w:r w:rsidRPr="00FD1C4C">
        <w:rPr>
          <w:lang w:val="nn-NO"/>
        </w:rPr>
        <w:t>De</w:t>
      </w:r>
      <w:r w:rsidR="00345BC7">
        <w:rPr>
          <w:lang w:val="nn-NO"/>
        </w:rPr>
        <w:t xml:space="preserve"> kan </w:t>
      </w:r>
      <w:r w:rsidRPr="00FD1C4C">
        <w:rPr>
          <w:lang w:val="nn-NO"/>
        </w:rPr>
        <w:t xml:space="preserve">klage på vedtaket. Fristen for å klage er tre </w:t>
      </w:r>
      <w:r w:rsidR="00FA250A">
        <w:rPr>
          <w:lang w:val="nn-NO"/>
        </w:rPr>
        <w:t>ve</w:t>
      </w:r>
      <w:r w:rsidRPr="00FD1C4C">
        <w:rPr>
          <w:lang w:val="nn-NO"/>
        </w:rPr>
        <w:t>ker fr</w:t>
      </w:r>
      <w:r w:rsidR="00FA250A">
        <w:rPr>
          <w:lang w:val="nn-NO"/>
        </w:rPr>
        <w:t>å</w:t>
      </w:r>
      <w:r w:rsidRPr="00FD1C4C">
        <w:rPr>
          <w:lang w:val="nn-NO"/>
        </w:rPr>
        <w:t xml:space="preserve"> d</w:t>
      </w:r>
      <w:r w:rsidR="00FA250A">
        <w:rPr>
          <w:lang w:val="nn-NO"/>
        </w:rPr>
        <w:t>e</w:t>
      </w:r>
      <w:r w:rsidRPr="00FD1C4C">
        <w:rPr>
          <w:lang w:val="nn-NO"/>
        </w:rPr>
        <w:t xml:space="preserve"> </w:t>
      </w:r>
      <w:r w:rsidR="0096705C">
        <w:rPr>
          <w:lang w:val="nn-NO"/>
        </w:rPr>
        <w:t xml:space="preserve">får </w:t>
      </w:r>
      <w:r w:rsidRPr="00FD1C4C">
        <w:rPr>
          <w:lang w:val="nn-NO"/>
        </w:rPr>
        <w:t>dette vedtaket. S</w:t>
      </w:r>
      <w:r w:rsidR="0096705C">
        <w:rPr>
          <w:lang w:val="nn-NO"/>
        </w:rPr>
        <w:t>jå</w:t>
      </w:r>
      <w:r w:rsidRPr="00FD1C4C">
        <w:rPr>
          <w:lang w:val="nn-NO"/>
        </w:rPr>
        <w:t xml:space="preserve"> nettside</w:t>
      </w:r>
      <w:r w:rsidR="00B8276A" w:rsidRPr="00FD1C4C">
        <w:rPr>
          <w:lang w:val="nn-NO"/>
        </w:rPr>
        <w:t>ne våre</w:t>
      </w:r>
      <w:r w:rsidR="00E74AEF" w:rsidRPr="00FD1C4C">
        <w:rPr>
          <w:lang w:val="nn-NO"/>
        </w:rPr>
        <w:t>:</w:t>
      </w:r>
      <w:r w:rsidRPr="00FD1C4C">
        <w:rPr>
          <w:lang w:val="nn-NO"/>
        </w:rPr>
        <w:t xml:space="preserve"> </w:t>
      </w:r>
      <w:hyperlink r:id="rId8" w:history="1">
        <w:r w:rsidRPr="00FD1C4C">
          <w:rPr>
            <w:rStyle w:val="Hyperkobling"/>
            <w:lang w:val="nn-NO"/>
          </w:rPr>
          <w:t>https://www.oslo.kommune.no/plan-bygg-og-eiendom/klage/klag-pa-vedtak-i-byggesaker/</w:t>
        </w:r>
      </w:hyperlink>
    </w:p>
    <w:p w14:paraId="5CAB792D" w14:textId="7AFE5EB9" w:rsidR="002F6579" w:rsidRPr="00FD1C4C" w:rsidRDefault="002F6579" w:rsidP="00C05615">
      <w:pPr>
        <w:pStyle w:val="Overskrift2"/>
        <w:rPr>
          <w:rFonts w:ascii="Times New Roman" w:hAnsi="Times New Roman"/>
          <w:i/>
          <w:color w:val="FF0000"/>
          <w:lang w:val="nn-NO"/>
        </w:rPr>
      </w:pPr>
      <w:r w:rsidRPr="00FD1C4C">
        <w:rPr>
          <w:rFonts w:ascii="Times New Roman" w:hAnsi="Times New Roman"/>
          <w:i/>
          <w:color w:val="FF0000"/>
          <w:lang w:val="nn-NO"/>
        </w:rPr>
        <w:t>&lt;</w:t>
      </w:r>
      <w:r w:rsidR="00D97757" w:rsidRPr="00FD1C4C">
        <w:rPr>
          <w:rFonts w:ascii="Times New Roman" w:hAnsi="Times New Roman"/>
          <w:i/>
          <w:color w:val="FF0000"/>
          <w:lang w:val="nn-NO"/>
        </w:rPr>
        <w:t>Beh</w:t>
      </w:r>
      <w:r w:rsidR="0096705C">
        <w:rPr>
          <w:rFonts w:ascii="Times New Roman" w:hAnsi="Times New Roman"/>
          <w:i/>
          <w:color w:val="FF0000"/>
          <w:lang w:val="nn-NO"/>
        </w:rPr>
        <w:t>a</w:t>
      </w:r>
      <w:r w:rsidR="00D97757" w:rsidRPr="00FD1C4C">
        <w:rPr>
          <w:rFonts w:ascii="Times New Roman" w:hAnsi="Times New Roman"/>
          <w:i/>
          <w:color w:val="FF0000"/>
          <w:lang w:val="nn-NO"/>
        </w:rPr>
        <w:t>ld f</w:t>
      </w:r>
      <w:r w:rsidRPr="00FD1C4C">
        <w:rPr>
          <w:rFonts w:ascii="Times New Roman" w:hAnsi="Times New Roman"/>
          <w:i/>
          <w:color w:val="FF0000"/>
          <w:lang w:val="nn-NO"/>
        </w:rPr>
        <w:t>ølg</w:t>
      </w:r>
      <w:r w:rsidR="0096705C">
        <w:rPr>
          <w:rFonts w:ascii="Times New Roman" w:hAnsi="Times New Roman"/>
          <w:i/>
          <w:color w:val="FF0000"/>
          <w:lang w:val="nn-NO"/>
        </w:rPr>
        <w:t>ja</w:t>
      </w:r>
      <w:r w:rsidRPr="00FD1C4C">
        <w:rPr>
          <w:rFonts w:ascii="Times New Roman" w:hAnsi="Times New Roman"/>
          <w:i/>
          <w:color w:val="FF0000"/>
          <w:lang w:val="nn-NO"/>
        </w:rPr>
        <w:t>nde tekst når vedtaket er e</w:t>
      </w:r>
      <w:r w:rsidR="0096705C">
        <w:rPr>
          <w:rFonts w:ascii="Times New Roman" w:hAnsi="Times New Roman"/>
          <w:i/>
          <w:color w:val="FF0000"/>
          <w:lang w:val="nn-NO"/>
        </w:rPr>
        <w:t>i</w:t>
      </w:r>
      <w:r w:rsidRPr="00FD1C4C">
        <w:rPr>
          <w:rFonts w:ascii="Times New Roman" w:hAnsi="Times New Roman"/>
          <w:i/>
          <w:color w:val="FF0000"/>
          <w:lang w:val="nn-NO"/>
        </w:rPr>
        <w:t>t omgj</w:t>
      </w:r>
      <w:r w:rsidR="0096705C">
        <w:rPr>
          <w:rFonts w:ascii="Times New Roman" w:hAnsi="Times New Roman"/>
          <w:i/>
          <w:color w:val="FF0000"/>
          <w:lang w:val="nn-NO"/>
        </w:rPr>
        <w:t>e</w:t>
      </w:r>
      <w:r w:rsidRPr="00FD1C4C">
        <w:rPr>
          <w:rFonts w:ascii="Times New Roman" w:hAnsi="Times New Roman"/>
          <w:i/>
          <w:color w:val="FF0000"/>
          <w:lang w:val="nn-NO"/>
        </w:rPr>
        <w:t>ringsvedtak som følg</w:t>
      </w:r>
      <w:r w:rsidR="0096705C">
        <w:rPr>
          <w:rFonts w:ascii="Times New Roman" w:hAnsi="Times New Roman"/>
          <w:i/>
          <w:color w:val="FF0000"/>
          <w:lang w:val="nn-NO"/>
        </w:rPr>
        <w:t>j</w:t>
      </w:r>
      <w:r w:rsidRPr="00FD1C4C">
        <w:rPr>
          <w:rFonts w:ascii="Times New Roman" w:hAnsi="Times New Roman"/>
          <w:i/>
          <w:color w:val="FF0000"/>
          <w:lang w:val="nn-NO"/>
        </w:rPr>
        <w:t>e av at klag</w:t>
      </w:r>
      <w:r w:rsidR="0096705C">
        <w:rPr>
          <w:rFonts w:ascii="Times New Roman" w:hAnsi="Times New Roman"/>
          <w:i/>
          <w:color w:val="FF0000"/>
          <w:lang w:val="nn-NO"/>
        </w:rPr>
        <w:t>a</w:t>
      </w:r>
      <w:r w:rsidRPr="00FD1C4C">
        <w:rPr>
          <w:rFonts w:ascii="Times New Roman" w:hAnsi="Times New Roman"/>
          <w:i/>
          <w:color w:val="FF0000"/>
          <w:lang w:val="nn-NO"/>
        </w:rPr>
        <w:t xml:space="preserve"> </w:t>
      </w:r>
      <w:r w:rsidR="00D97757" w:rsidRPr="00FD1C4C">
        <w:rPr>
          <w:rFonts w:ascii="Times New Roman" w:hAnsi="Times New Roman"/>
          <w:i/>
          <w:color w:val="FF0000"/>
          <w:lang w:val="nn-NO"/>
        </w:rPr>
        <w:t xml:space="preserve">er </w:t>
      </w:r>
      <w:r w:rsidR="0096705C">
        <w:rPr>
          <w:rFonts w:ascii="Times New Roman" w:hAnsi="Times New Roman"/>
          <w:i/>
          <w:color w:val="FF0000"/>
          <w:lang w:val="nn-NO"/>
        </w:rPr>
        <w:t>teken</w:t>
      </w:r>
      <w:r w:rsidRPr="00FD1C4C">
        <w:rPr>
          <w:rFonts w:ascii="Times New Roman" w:hAnsi="Times New Roman"/>
          <w:i/>
          <w:color w:val="FF0000"/>
          <w:lang w:val="nn-NO"/>
        </w:rPr>
        <w:t xml:space="preserve"> til følge.&gt;</w:t>
      </w:r>
    </w:p>
    <w:p w14:paraId="39548BB0" w14:textId="0B699328" w:rsidR="00C05615" w:rsidRPr="00FD1C4C" w:rsidRDefault="00C05615" w:rsidP="00C05615">
      <w:pPr>
        <w:pStyle w:val="Overskrift2"/>
        <w:rPr>
          <w:lang w:val="nn-NO"/>
        </w:rPr>
      </w:pPr>
      <w:r w:rsidRPr="00FD1C4C">
        <w:rPr>
          <w:lang w:val="nn-NO"/>
        </w:rPr>
        <w:t>&lt;D</w:t>
      </w:r>
      <w:r w:rsidR="00B9053D" w:rsidRPr="00FD1C4C">
        <w:rPr>
          <w:lang w:val="nn-NO"/>
        </w:rPr>
        <w:t>e</w:t>
      </w:r>
      <w:r w:rsidRPr="00FD1C4C">
        <w:rPr>
          <w:lang w:val="nn-NO"/>
        </w:rPr>
        <w:t xml:space="preserve"> kan krev</w:t>
      </w:r>
      <w:r w:rsidR="00CF0928">
        <w:rPr>
          <w:lang w:val="nn-NO"/>
        </w:rPr>
        <w:t>j</w:t>
      </w:r>
      <w:r w:rsidRPr="00FD1C4C">
        <w:rPr>
          <w:lang w:val="nn-NO"/>
        </w:rPr>
        <w:t>e å få dekt sakskostnadene&gt;</w:t>
      </w:r>
    </w:p>
    <w:p w14:paraId="7B7FBEB1" w14:textId="798FFE80" w:rsidR="00015342" w:rsidRPr="00FD1C4C" w:rsidRDefault="005E36AB" w:rsidP="00C05615">
      <w:pPr>
        <w:rPr>
          <w:lang w:val="nn-NO"/>
        </w:rPr>
      </w:pPr>
      <w:r w:rsidRPr="00E36965">
        <w:rPr>
          <w:lang w:val="nn-NO"/>
        </w:rPr>
        <w:t>Vedtaket fr</w:t>
      </w:r>
      <w:r>
        <w:rPr>
          <w:lang w:val="nn-NO"/>
        </w:rPr>
        <w:t>å</w:t>
      </w:r>
      <w:r w:rsidRPr="00E36965">
        <w:rPr>
          <w:lang w:val="nn-NO"/>
        </w:rPr>
        <w:t xml:space="preserve"> &lt;skriv dato&gt; er gjort </w:t>
      </w:r>
      <w:r>
        <w:rPr>
          <w:lang w:val="nn-NO"/>
        </w:rPr>
        <w:t xml:space="preserve">om </w:t>
      </w:r>
      <w:r w:rsidRPr="00E36965">
        <w:rPr>
          <w:lang w:val="nn-NO"/>
        </w:rPr>
        <w:t>i klagesaksbehandling</w:t>
      </w:r>
      <w:r>
        <w:rPr>
          <w:lang w:val="nn-NO"/>
        </w:rPr>
        <w:t>a</w:t>
      </w:r>
      <w:r w:rsidRPr="00E36965">
        <w:rPr>
          <w:lang w:val="nn-NO"/>
        </w:rPr>
        <w:t>. Den som har klag</w:t>
      </w:r>
      <w:r>
        <w:rPr>
          <w:lang w:val="nn-NO"/>
        </w:rPr>
        <w:t>a</w:t>
      </w:r>
      <w:r w:rsidRPr="00E36965">
        <w:rPr>
          <w:lang w:val="nn-NO"/>
        </w:rPr>
        <w:t>, kan krev</w:t>
      </w:r>
      <w:r>
        <w:rPr>
          <w:lang w:val="nn-NO"/>
        </w:rPr>
        <w:t>j</w:t>
      </w:r>
      <w:r w:rsidRPr="00E36965">
        <w:rPr>
          <w:lang w:val="nn-NO"/>
        </w:rPr>
        <w:t>e å få dekt sakskostnadene som er knytte til utarbeid</w:t>
      </w:r>
      <w:r>
        <w:rPr>
          <w:lang w:val="nn-NO"/>
        </w:rPr>
        <w:t>inga</w:t>
      </w:r>
      <w:r w:rsidRPr="00E36965">
        <w:rPr>
          <w:lang w:val="nn-NO"/>
        </w:rPr>
        <w:t xml:space="preserve"> av klag</w:t>
      </w:r>
      <w:r>
        <w:rPr>
          <w:lang w:val="nn-NO"/>
        </w:rPr>
        <w:t>a</w:t>
      </w:r>
      <w:r w:rsidRPr="00E36965">
        <w:rPr>
          <w:lang w:val="nn-NO"/>
        </w:rPr>
        <w:t>. De må frem</w:t>
      </w:r>
      <w:r>
        <w:rPr>
          <w:lang w:val="nn-NO"/>
        </w:rPr>
        <w:t>je</w:t>
      </w:r>
      <w:r w:rsidRPr="00E36965">
        <w:rPr>
          <w:lang w:val="nn-NO"/>
        </w:rPr>
        <w:t xml:space="preserve"> kravet inn</w:t>
      </w:r>
      <w:r>
        <w:rPr>
          <w:lang w:val="nn-NO"/>
        </w:rPr>
        <w:t>a</w:t>
      </w:r>
      <w:r w:rsidRPr="00E36965">
        <w:rPr>
          <w:lang w:val="nn-NO"/>
        </w:rPr>
        <w:t xml:space="preserve">n tre </w:t>
      </w:r>
      <w:r>
        <w:rPr>
          <w:lang w:val="nn-NO"/>
        </w:rPr>
        <w:t>ve</w:t>
      </w:r>
      <w:r w:rsidRPr="00E36965">
        <w:rPr>
          <w:lang w:val="nn-NO"/>
        </w:rPr>
        <w:t>ker fr</w:t>
      </w:r>
      <w:r>
        <w:rPr>
          <w:lang w:val="nn-NO"/>
        </w:rPr>
        <w:t xml:space="preserve">å de får dette </w:t>
      </w:r>
      <w:r w:rsidRPr="00E36965">
        <w:rPr>
          <w:lang w:val="nn-NO"/>
        </w:rPr>
        <w:t>vedtaket. S</w:t>
      </w:r>
      <w:r>
        <w:rPr>
          <w:lang w:val="nn-NO"/>
        </w:rPr>
        <w:t xml:space="preserve">jå </w:t>
      </w:r>
      <w:r w:rsidRPr="00E36965">
        <w:rPr>
          <w:lang w:val="nn-NO"/>
        </w:rPr>
        <w:t>nettsidene våre</w:t>
      </w:r>
      <w:r w:rsidR="00E74AEF" w:rsidRPr="00FD1C4C">
        <w:rPr>
          <w:lang w:val="nn-NO"/>
        </w:rPr>
        <w:t>:</w:t>
      </w:r>
      <w:r w:rsidR="00015342" w:rsidRPr="00FD1C4C">
        <w:rPr>
          <w:lang w:val="nn-NO"/>
        </w:rPr>
        <w:t xml:space="preserve"> </w:t>
      </w:r>
      <w:hyperlink r:id="rId9" w:history="1">
        <w:r w:rsidR="00015342" w:rsidRPr="00FD1C4C">
          <w:rPr>
            <w:rStyle w:val="Hyperkobling"/>
            <w:lang w:val="nn-NO"/>
          </w:rPr>
          <w:t>https://www.oslo.kommune.no/plan-bygg-og-eiendom/klage/klage-pa-vedtak-i-plan-og-byggesaker/saksomkostninger-og-erstatning-i-plan-og-byggesaker-article57487.html</w:t>
        </w:r>
      </w:hyperlink>
    </w:p>
    <w:p w14:paraId="6EC391BF" w14:textId="72B6F2EF" w:rsidR="004009F3" w:rsidRPr="00FD1C4C" w:rsidRDefault="004009F3" w:rsidP="004009F3">
      <w:pPr>
        <w:rPr>
          <w:i/>
          <w:color w:val="FF0000"/>
          <w:lang w:val="nn-NO"/>
        </w:rPr>
      </w:pPr>
      <w:r w:rsidRPr="00FD1C4C">
        <w:rPr>
          <w:i/>
          <w:color w:val="FF0000"/>
          <w:lang w:val="nn-NO"/>
        </w:rPr>
        <w:t>&lt;Bruk «hent</w:t>
      </w:r>
      <w:r w:rsidR="00A94E7C">
        <w:rPr>
          <w:i/>
          <w:color w:val="FF0000"/>
          <w:lang w:val="nn-NO"/>
        </w:rPr>
        <w:t>a</w:t>
      </w:r>
      <w:r w:rsidRPr="00FD1C4C">
        <w:rPr>
          <w:i/>
          <w:color w:val="FF0000"/>
          <w:lang w:val="nn-NO"/>
        </w:rPr>
        <w:t>r</w:t>
      </w:r>
      <w:r w:rsidR="009762CA" w:rsidRPr="00FD1C4C">
        <w:rPr>
          <w:i/>
          <w:color w:val="FF0000"/>
          <w:lang w:val="nn-NO"/>
        </w:rPr>
        <w:t>e</w:t>
      </w:r>
      <w:r w:rsidRPr="00FD1C4C">
        <w:rPr>
          <w:i/>
          <w:color w:val="FF0000"/>
          <w:lang w:val="nn-NO"/>
        </w:rPr>
        <w:t>n» for å set</w:t>
      </w:r>
      <w:r w:rsidR="00A94E7C">
        <w:rPr>
          <w:i/>
          <w:color w:val="FF0000"/>
          <w:lang w:val="nn-NO"/>
        </w:rPr>
        <w:t>j</w:t>
      </w:r>
      <w:r w:rsidRPr="00FD1C4C">
        <w:rPr>
          <w:i/>
          <w:color w:val="FF0000"/>
          <w:lang w:val="nn-NO"/>
        </w:rPr>
        <w:t>e inn lenk</w:t>
      </w:r>
      <w:r w:rsidR="00A94E7C">
        <w:rPr>
          <w:i/>
          <w:color w:val="FF0000"/>
          <w:lang w:val="nn-NO"/>
        </w:rPr>
        <w:t>j</w:t>
      </w:r>
      <w:r w:rsidRPr="00FD1C4C">
        <w:rPr>
          <w:i/>
          <w:color w:val="FF0000"/>
          <w:lang w:val="nn-NO"/>
        </w:rPr>
        <w:t>er til saksinnsyn og prosjektsid</w:t>
      </w:r>
      <w:r w:rsidR="00A94E7C">
        <w:rPr>
          <w:i/>
          <w:color w:val="FF0000"/>
          <w:lang w:val="nn-NO"/>
        </w:rPr>
        <w:t>a</w:t>
      </w:r>
      <w:r w:rsidRPr="00FD1C4C">
        <w:rPr>
          <w:i/>
          <w:color w:val="FF0000"/>
          <w:lang w:val="nn-NO"/>
        </w:rPr>
        <w:t xml:space="preserve"> her</w:t>
      </w:r>
      <w:r w:rsidR="009762CA" w:rsidRPr="00FD1C4C">
        <w:rPr>
          <w:i/>
          <w:color w:val="FF0000"/>
          <w:lang w:val="nn-NO"/>
        </w:rPr>
        <w:t>.</w:t>
      </w:r>
      <w:r w:rsidRPr="00FD1C4C">
        <w:rPr>
          <w:i/>
          <w:color w:val="FF0000"/>
          <w:lang w:val="nn-NO"/>
        </w:rPr>
        <w:t>&gt;</w:t>
      </w:r>
    </w:p>
    <w:p w14:paraId="09528E12" w14:textId="77777777" w:rsidR="00A94E7C" w:rsidRDefault="00820EE0" w:rsidP="00C05615">
      <w:pPr>
        <w:rPr>
          <w:i/>
          <w:color w:val="FF0000"/>
          <w:lang w:val="nn-NO"/>
        </w:rPr>
      </w:pPr>
      <w:r w:rsidRPr="00FD1C4C">
        <w:rPr>
          <w:i/>
          <w:color w:val="FF0000"/>
          <w:lang w:val="nn-NO"/>
        </w:rPr>
        <w:t>&lt;Set</w:t>
      </w:r>
      <w:r w:rsidR="000C2312" w:rsidRPr="00FD1C4C">
        <w:rPr>
          <w:i/>
          <w:color w:val="FF0000"/>
          <w:lang w:val="nn-NO"/>
        </w:rPr>
        <w:t xml:space="preserve"> </w:t>
      </w:r>
      <w:r w:rsidR="009762CA" w:rsidRPr="00FD1C4C">
        <w:rPr>
          <w:i/>
          <w:color w:val="FF0000"/>
          <w:lang w:val="nn-NO"/>
        </w:rPr>
        <w:t xml:space="preserve">inn </w:t>
      </w:r>
      <w:r w:rsidR="000C2312" w:rsidRPr="00FD1C4C">
        <w:rPr>
          <w:i/>
          <w:color w:val="FF0000"/>
          <w:lang w:val="nn-NO"/>
        </w:rPr>
        <w:t>kopimottak</w:t>
      </w:r>
      <w:r w:rsidR="00A94E7C">
        <w:rPr>
          <w:i/>
          <w:color w:val="FF0000"/>
          <w:lang w:val="nn-NO"/>
        </w:rPr>
        <w:t>arar</w:t>
      </w:r>
      <w:r w:rsidRPr="00FD1C4C">
        <w:rPr>
          <w:i/>
          <w:color w:val="FF0000"/>
          <w:lang w:val="nn-NO"/>
        </w:rPr>
        <w:t xml:space="preserve"> under underskriftsfelt</w:t>
      </w:r>
      <w:r w:rsidR="009762CA" w:rsidRPr="00FD1C4C">
        <w:rPr>
          <w:i/>
          <w:color w:val="FF0000"/>
          <w:lang w:val="nn-NO"/>
        </w:rPr>
        <w:t>et:</w:t>
      </w:r>
      <w:r w:rsidRPr="00FD1C4C">
        <w:rPr>
          <w:i/>
          <w:color w:val="FF0000"/>
          <w:lang w:val="nn-NO"/>
        </w:rPr>
        <w:t>&gt;</w:t>
      </w:r>
    </w:p>
    <w:p w14:paraId="5FBB398E" w14:textId="4881EF88" w:rsidR="00820EE0" w:rsidRPr="00FD1C4C" w:rsidRDefault="00820EE0" w:rsidP="00C05615">
      <w:pPr>
        <w:rPr>
          <w:i/>
          <w:color w:val="FF0000"/>
          <w:lang w:val="nn-NO"/>
        </w:rPr>
      </w:pPr>
      <w:r w:rsidRPr="00FD1C4C">
        <w:rPr>
          <w:b/>
          <w:lang w:val="nn-NO"/>
        </w:rPr>
        <w:t>Kopi til</w:t>
      </w:r>
      <w:r w:rsidR="00C05615" w:rsidRPr="00FD1C4C">
        <w:rPr>
          <w:b/>
          <w:lang w:val="nn-NO"/>
        </w:rPr>
        <w:br/>
      </w:r>
      <w:r w:rsidRPr="00FD1C4C">
        <w:rPr>
          <w:lang w:val="nn-NO"/>
        </w:rPr>
        <w:t>Tiltakshav</w:t>
      </w:r>
      <w:r w:rsidR="00A94E7C">
        <w:rPr>
          <w:lang w:val="nn-NO"/>
        </w:rPr>
        <w:t>a</w:t>
      </w:r>
      <w:r w:rsidRPr="00FD1C4C">
        <w:rPr>
          <w:lang w:val="nn-NO"/>
        </w:rPr>
        <w:t>r</w:t>
      </w:r>
      <w:r w:rsidR="00C05615" w:rsidRPr="00FD1C4C">
        <w:rPr>
          <w:lang w:val="nn-NO"/>
        </w:rPr>
        <w:br/>
      </w:r>
      <w:r w:rsidRPr="00FD1C4C">
        <w:rPr>
          <w:lang w:val="nn-NO"/>
        </w:rPr>
        <w:t>&lt;Na</w:t>
      </w:r>
      <w:r w:rsidR="00A94E7C">
        <w:rPr>
          <w:lang w:val="nn-NO"/>
        </w:rPr>
        <w:t>m</w:t>
      </w:r>
      <w:r w:rsidRPr="00FD1C4C">
        <w:rPr>
          <w:lang w:val="nn-NO"/>
        </w:rPr>
        <w:t>n/adresse på de</w:t>
      </w:r>
      <w:r w:rsidR="00A94E7C">
        <w:rPr>
          <w:lang w:val="nn-NO"/>
        </w:rPr>
        <w:t>i</w:t>
      </w:r>
      <w:r w:rsidRPr="00FD1C4C">
        <w:rPr>
          <w:lang w:val="nn-NO"/>
        </w:rPr>
        <w:t xml:space="preserve"> som har </w:t>
      </w:r>
      <w:r w:rsidR="00A94E7C">
        <w:rPr>
          <w:lang w:val="nn-NO"/>
        </w:rPr>
        <w:t>kome med</w:t>
      </w:r>
      <w:r w:rsidRPr="00FD1C4C">
        <w:rPr>
          <w:lang w:val="nn-NO"/>
        </w:rPr>
        <w:t xml:space="preserve"> merknader&gt;</w:t>
      </w:r>
    </w:p>
    <w:p w14:paraId="2C9BEF74" w14:textId="77777777" w:rsidR="004A038E" w:rsidRPr="00FD1C4C" w:rsidRDefault="004A038E">
      <w:pPr>
        <w:rPr>
          <w:lang w:val="nn-NO"/>
        </w:rPr>
      </w:pPr>
    </w:p>
    <w:sectPr w:rsidR="004A038E" w:rsidRPr="00FD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0A1EBB" w15:done="0"/>
  <w15:commentEx w15:paraId="186F85A7" w15:done="0"/>
  <w15:commentEx w15:paraId="0D703E2A" w15:done="0"/>
  <w15:commentEx w15:paraId="60738919" w15:done="0"/>
  <w15:commentEx w15:paraId="03BD3B9A" w15:done="0"/>
  <w15:commentEx w15:paraId="6EA48F6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A1EBB" w16cid:durableId="2028BF55"/>
  <w16cid:commentId w16cid:paraId="186F85A7" w16cid:durableId="2028DCAD"/>
  <w16cid:commentId w16cid:paraId="60738919" w16cid:durableId="2028C508"/>
  <w16cid:commentId w16cid:paraId="03BD3B9A" w16cid:durableId="2028E66E"/>
  <w16cid:commentId w16cid:paraId="6EA48F64" w16cid:durableId="2028C63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B0046" w14:textId="77777777" w:rsidR="00C95B47" w:rsidRDefault="00C95B47" w:rsidP="00614097">
      <w:pPr>
        <w:spacing w:after="0"/>
      </w:pPr>
      <w:r>
        <w:separator/>
      </w:r>
    </w:p>
  </w:endnote>
  <w:endnote w:type="continuationSeparator" w:id="0">
    <w:p w14:paraId="21E089BF" w14:textId="77777777" w:rsidR="00C95B47" w:rsidRDefault="00C95B47" w:rsidP="006140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01E7A" w14:textId="77777777" w:rsidR="00C95B47" w:rsidRDefault="00C95B47" w:rsidP="00614097">
      <w:pPr>
        <w:spacing w:after="0"/>
      </w:pPr>
      <w:r>
        <w:separator/>
      </w:r>
    </w:p>
  </w:footnote>
  <w:footnote w:type="continuationSeparator" w:id="0">
    <w:p w14:paraId="596B4BA2" w14:textId="77777777" w:rsidR="00C95B47" w:rsidRDefault="00C95B47" w:rsidP="006140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A17"/>
    <w:multiLevelType w:val="hybridMultilevel"/>
    <w:tmpl w:val="75CA6B3C"/>
    <w:lvl w:ilvl="0" w:tplc="2C0045E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E0"/>
    <w:rsid w:val="0000003D"/>
    <w:rsid w:val="0000260E"/>
    <w:rsid w:val="0000337F"/>
    <w:rsid w:val="000040F0"/>
    <w:rsid w:val="0000762C"/>
    <w:rsid w:val="00015342"/>
    <w:rsid w:val="00015D34"/>
    <w:rsid w:val="00025DA3"/>
    <w:rsid w:val="00031EFB"/>
    <w:rsid w:val="00032B91"/>
    <w:rsid w:val="00034058"/>
    <w:rsid w:val="0004154A"/>
    <w:rsid w:val="00055536"/>
    <w:rsid w:val="000740CD"/>
    <w:rsid w:val="000A10B9"/>
    <w:rsid w:val="000C2312"/>
    <w:rsid w:val="000D0480"/>
    <w:rsid w:val="000E06CD"/>
    <w:rsid w:val="000E1570"/>
    <w:rsid w:val="000E504E"/>
    <w:rsid w:val="0010383E"/>
    <w:rsid w:val="00137E11"/>
    <w:rsid w:val="00160BD5"/>
    <w:rsid w:val="00162181"/>
    <w:rsid w:val="001770F2"/>
    <w:rsid w:val="00177E64"/>
    <w:rsid w:val="001861F3"/>
    <w:rsid w:val="001C2F65"/>
    <w:rsid w:val="001D5C76"/>
    <w:rsid w:val="001D7D26"/>
    <w:rsid w:val="001F44F1"/>
    <w:rsid w:val="001F7579"/>
    <w:rsid w:val="0020112A"/>
    <w:rsid w:val="00202698"/>
    <w:rsid w:val="00202C68"/>
    <w:rsid w:val="00220881"/>
    <w:rsid w:val="00220897"/>
    <w:rsid w:val="002257FF"/>
    <w:rsid w:val="00255554"/>
    <w:rsid w:val="00262DE8"/>
    <w:rsid w:val="00267450"/>
    <w:rsid w:val="00290C9A"/>
    <w:rsid w:val="00290D27"/>
    <w:rsid w:val="002A1C03"/>
    <w:rsid w:val="002B5B4F"/>
    <w:rsid w:val="002C296D"/>
    <w:rsid w:val="002C5E01"/>
    <w:rsid w:val="002D01D1"/>
    <w:rsid w:val="002D6D7C"/>
    <w:rsid w:val="002F5014"/>
    <w:rsid w:val="002F5185"/>
    <w:rsid w:val="002F6579"/>
    <w:rsid w:val="00305F10"/>
    <w:rsid w:val="00310A17"/>
    <w:rsid w:val="00316C13"/>
    <w:rsid w:val="0031779B"/>
    <w:rsid w:val="003247B8"/>
    <w:rsid w:val="00340865"/>
    <w:rsid w:val="00345BC7"/>
    <w:rsid w:val="0035080B"/>
    <w:rsid w:val="0036248D"/>
    <w:rsid w:val="00371696"/>
    <w:rsid w:val="00380429"/>
    <w:rsid w:val="00382DAA"/>
    <w:rsid w:val="003859E6"/>
    <w:rsid w:val="003B71C4"/>
    <w:rsid w:val="003C0495"/>
    <w:rsid w:val="003C29EE"/>
    <w:rsid w:val="003E17BB"/>
    <w:rsid w:val="003E2494"/>
    <w:rsid w:val="003E269B"/>
    <w:rsid w:val="003E5EF8"/>
    <w:rsid w:val="004009F3"/>
    <w:rsid w:val="00404BF7"/>
    <w:rsid w:val="0041030D"/>
    <w:rsid w:val="004131D0"/>
    <w:rsid w:val="0043062B"/>
    <w:rsid w:val="004353B9"/>
    <w:rsid w:val="0044338C"/>
    <w:rsid w:val="00443CFD"/>
    <w:rsid w:val="00446E91"/>
    <w:rsid w:val="004669A7"/>
    <w:rsid w:val="00471305"/>
    <w:rsid w:val="0047680B"/>
    <w:rsid w:val="0048407B"/>
    <w:rsid w:val="00484DEA"/>
    <w:rsid w:val="004854A6"/>
    <w:rsid w:val="004954A8"/>
    <w:rsid w:val="00496241"/>
    <w:rsid w:val="004A038E"/>
    <w:rsid w:val="004C12E5"/>
    <w:rsid w:val="004E4E59"/>
    <w:rsid w:val="004E603C"/>
    <w:rsid w:val="005014B4"/>
    <w:rsid w:val="00503330"/>
    <w:rsid w:val="00505B42"/>
    <w:rsid w:val="00511462"/>
    <w:rsid w:val="00512C08"/>
    <w:rsid w:val="005144CA"/>
    <w:rsid w:val="005145C3"/>
    <w:rsid w:val="00520FBD"/>
    <w:rsid w:val="005328E5"/>
    <w:rsid w:val="005660FA"/>
    <w:rsid w:val="00585605"/>
    <w:rsid w:val="0059335C"/>
    <w:rsid w:val="00593C9E"/>
    <w:rsid w:val="0059462A"/>
    <w:rsid w:val="005A3A15"/>
    <w:rsid w:val="005A6B57"/>
    <w:rsid w:val="005A6D7A"/>
    <w:rsid w:val="005B3E42"/>
    <w:rsid w:val="005C142D"/>
    <w:rsid w:val="005C3D13"/>
    <w:rsid w:val="005C6C1D"/>
    <w:rsid w:val="005D4B34"/>
    <w:rsid w:val="005E0AD3"/>
    <w:rsid w:val="005E0CCA"/>
    <w:rsid w:val="005E36AB"/>
    <w:rsid w:val="005E7B54"/>
    <w:rsid w:val="005F0648"/>
    <w:rsid w:val="005F3492"/>
    <w:rsid w:val="00604B38"/>
    <w:rsid w:val="00605167"/>
    <w:rsid w:val="00614097"/>
    <w:rsid w:val="00616411"/>
    <w:rsid w:val="00623014"/>
    <w:rsid w:val="006232E4"/>
    <w:rsid w:val="006269EC"/>
    <w:rsid w:val="00626BE6"/>
    <w:rsid w:val="0062718F"/>
    <w:rsid w:val="006548AC"/>
    <w:rsid w:val="0066680B"/>
    <w:rsid w:val="00666E78"/>
    <w:rsid w:val="00667F08"/>
    <w:rsid w:val="00674C18"/>
    <w:rsid w:val="006761DA"/>
    <w:rsid w:val="006917AC"/>
    <w:rsid w:val="00693B65"/>
    <w:rsid w:val="00695E68"/>
    <w:rsid w:val="006C240F"/>
    <w:rsid w:val="006C4449"/>
    <w:rsid w:val="006C5205"/>
    <w:rsid w:val="006C5683"/>
    <w:rsid w:val="006D2ACE"/>
    <w:rsid w:val="006D3184"/>
    <w:rsid w:val="006D5571"/>
    <w:rsid w:val="006E2427"/>
    <w:rsid w:val="006E6B2B"/>
    <w:rsid w:val="006F784A"/>
    <w:rsid w:val="006F78B2"/>
    <w:rsid w:val="0070302D"/>
    <w:rsid w:val="00723C4C"/>
    <w:rsid w:val="00732B3C"/>
    <w:rsid w:val="00732F02"/>
    <w:rsid w:val="00734A6F"/>
    <w:rsid w:val="0076295E"/>
    <w:rsid w:val="0077109A"/>
    <w:rsid w:val="00781F90"/>
    <w:rsid w:val="007833B9"/>
    <w:rsid w:val="007A1002"/>
    <w:rsid w:val="007A266F"/>
    <w:rsid w:val="007A2A38"/>
    <w:rsid w:val="007A4480"/>
    <w:rsid w:val="007A6190"/>
    <w:rsid w:val="007B1A8E"/>
    <w:rsid w:val="007C02C5"/>
    <w:rsid w:val="007D0B4D"/>
    <w:rsid w:val="007E1B9A"/>
    <w:rsid w:val="007F12DA"/>
    <w:rsid w:val="007F2B31"/>
    <w:rsid w:val="007F3172"/>
    <w:rsid w:val="0081227A"/>
    <w:rsid w:val="00820EE0"/>
    <w:rsid w:val="00822EA9"/>
    <w:rsid w:val="00825D59"/>
    <w:rsid w:val="008309B7"/>
    <w:rsid w:val="0083222C"/>
    <w:rsid w:val="00833CF1"/>
    <w:rsid w:val="00837B9B"/>
    <w:rsid w:val="00844F3D"/>
    <w:rsid w:val="00856192"/>
    <w:rsid w:val="00861DDF"/>
    <w:rsid w:val="00866413"/>
    <w:rsid w:val="00881332"/>
    <w:rsid w:val="00884A46"/>
    <w:rsid w:val="00885206"/>
    <w:rsid w:val="0089315F"/>
    <w:rsid w:val="008C2D18"/>
    <w:rsid w:val="008F252B"/>
    <w:rsid w:val="00901B5A"/>
    <w:rsid w:val="00906276"/>
    <w:rsid w:val="00941419"/>
    <w:rsid w:val="009472C3"/>
    <w:rsid w:val="0096705C"/>
    <w:rsid w:val="009672E4"/>
    <w:rsid w:val="009762CA"/>
    <w:rsid w:val="009864E3"/>
    <w:rsid w:val="0099051D"/>
    <w:rsid w:val="0099661C"/>
    <w:rsid w:val="009A46E0"/>
    <w:rsid w:val="009A5742"/>
    <w:rsid w:val="009D32A1"/>
    <w:rsid w:val="009E1B1D"/>
    <w:rsid w:val="00A03354"/>
    <w:rsid w:val="00A03F1F"/>
    <w:rsid w:val="00A16BFD"/>
    <w:rsid w:val="00A25D7A"/>
    <w:rsid w:val="00A302EA"/>
    <w:rsid w:val="00A452D0"/>
    <w:rsid w:val="00A47F52"/>
    <w:rsid w:val="00A51120"/>
    <w:rsid w:val="00A520EB"/>
    <w:rsid w:val="00A52556"/>
    <w:rsid w:val="00A621C1"/>
    <w:rsid w:val="00A62729"/>
    <w:rsid w:val="00A647D5"/>
    <w:rsid w:val="00A72DF6"/>
    <w:rsid w:val="00A734DE"/>
    <w:rsid w:val="00A93621"/>
    <w:rsid w:val="00A94E7C"/>
    <w:rsid w:val="00AA072E"/>
    <w:rsid w:val="00AA1738"/>
    <w:rsid w:val="00AC5392"/>
    <w:rsid w:val="00AC7F2F"/>
    <w:rsid w:val="00AD0622"/>
    <w:rsid w:val="00AD3173"/>
    <w:rsid w:val="00AD35A5"/>
    <w:rsid w:val="00AD7C83"/>
    <w:rsid w:val="00AE3EB1"/>
    <w:rsid w:val="00AF0099"/>
    <w:rsid w:val="00B23B3E"/>
    <w:rsid w:val="00B27937"/>
    <w:rsid w:val="00B31A1F"/>
    <w:rsid w:val="00B32296"/>
    <w:rsid w:val="00B33C50"/>
    <w:rsid w:val="00B34ACD"/>
    <w:rsid w:val="00B36977"/>
    <w:rsid w:val="00B43E52"/>
    <w:rsid w:val="00B44BC0"/>
    <w:rsid w:val="00B5275A"/>
    <w:rsid w:val="00B53A8F"/>
    <w:rsid w:val="00B557E5"/>
    <w:rsid w:val="00B641B3"/>
    <w:rsid w:val="00B725F5"/>
    <w:rsid w:val="00B7287C"/>
    <w:rsid w:val="00B80644"/>
    <w:rsid w:val="00B8276A"/>
    <w:rsid w:val="00B83653"/>
    <w:rsid w:val="00B83C5E"/>
    <w:rsid w:val="00B9053D"/>
    <w:rsid w:val="00BA14B5"/>
    <w:rsid w:val="00BA3B55"/>
    <w:rsid w:val="00BA4B4D"/>
    <w:rsid w:val="00BC0F6E"/>
    <w:rsid w:val="00BC21C5"/>
    <w:rsid w:val="00BC340E"/>
    <w:rsid w:val="00BC3F53"/>
    <w:rsid w:val="00BD0224"/>
    <w:rsid w:val="00C05615"/>
    <w:rsid w:val="00C0724C"/>
    <w:rsid w:val="00C103F3"/>
    <w:rsid w:val="00C15147"/>
    <w:rsid w:val="00C1551D"/>
    <w:rsid w:val="00C1659C"/>
    <w:rsid w:val="00C17F63"/>
    <w:rsid w:val="00C17FD7"/>
    <w:rsid w:val="00C203A4"/>
    <w:rsid w:val="00C422C7"/>
    <w:rsid w:val="00C46A13"/>
    <w:rsid w:val="00C516C9"/>
    <w:rsid w:val="00C52ABB"/>
    <w:rsid w:val="00C565A0"/>
    <w:rsid w:val="00C574D0"/>
    <w:rsid w:val="00C73EF0"/>
    <w:rsid w:val="00C75D0F"/>
    <w:rsid w:val="00C77D7E"/>
    <w:rsid w:val="00C8130D"/>
    <w:rsid w:val="00C8368F"/>
    <w:rsid w:val="00C849D0"/>
    <w:rsid w:val="00C86A35"/>
    <w:rsid w:val="00C86C40"/>
    <w:rsid w:val="00C95B47"/>
    <w:rsid w:val="00CA1EBC"/>
    <w:rsid w:val="00CA2DC2"/>
    <w:rsid w:val="00CA5248"/>
    <w:rsid w:val="00CA6464"/>
    <w:rsid w:val="00CA6628"/>
    <w:rsid w:val="00CA7191"/>
    <w:rsid w:val="00CB1107"/>
    <w:rsid w:val="00CB4533"/>
    <w:rsid w:val="00CB5E0A"/>
    <w:rsid w:val="00CD653F"/>
    <w:rsid w:val="00CE37C0"/>
    <w:rsid w:val="00CE5727"/>
    <w:rsid w:val="00CE6F39"/>
    <w:rsid w:val="00CE7611"/>
    <w:rsid w:val="00CF0928"/>
    <w:rsid w:val="00D04C03"/>
    <w:rsid w:val="00D127DE"/>
    <w:rsid w:val="00D20300"/>
    <w:rsid w:val="00D32EC2"/>
    <w:rsid w:val="00D338BA"/>
    <w:rsid w:val="00D33E63"/>
    <w:rsid w:val="00D65296"/>
    <w:rsid w:val="00D80A86"/>
    <w:rsid w:val="00D80BD5"/>
    <w:rsid w:val="00D81279"/>
    <w:rsid w:val="00D86132"/>
    <w:rsid w:val="00D97757"/>
    <w:rsid w:val="00DA31E1"/>
    <w:rsid w:val="00DA7884"/>
    <w:rsid w:val="00DA7E33"/>
    <w:rsid w:val="00DC0856"/>
    <w:rsid w:val="00DC30CF"/>
    <w:rsid w:val="00DF4E28"/>
    <w:rsid w:val="00E134A1"/>
    <w:rsid w:val="00E16BE1"/>
    <w:rsid w:val="00E4628B"/>
    <w:rsid w:val="00E717D3"/>
    <w:rsid w:val="00E74AEF"/>
    <w:rsid w:val="00E75DED"/>
    <w:rsid w:val="00EA6209"/>
    <w:rsid w:val="00EB6050"/>
    <w:rsid w:val="00EB6C56"/>
    <w:rsid w:val="00EC1C83"/>
    <w:rsid w:val="00ED552C"/>
    <w:rsid w:val="00EF1D18"/>
    <w:rsid w:val="00EF4FEF"/>
    <w:rsid w:val="00EF7264"/>
    <w:rsid w:val="00F03EA8"/>
    <w:rsid w:val="00F054FB"/>
    <w:rsid w:val="00F1314A"/>
    <w:rsid w:val="00F141C6"/>
    <w:rsid w:val="00F21DE0"/>
    <w:rsid w:val="00F246CC"/>
    <w:rsid w:val="00F279B5"/>
    <w:rsid w:val="00F300BA"/>
    <w:rsid w:val="00F51832"/>
    <w:rsid w:val="00F5596A"/>
    <w:rsid w:val="00F920E5"/>
    <w:rsid w:val="00F931A7"/>
    <w:rsid w:val="00FA1046"/>
    <w:rsid w:val="00FA250A"/>
    <w:rsid w:val="00FA317B"/>
    <w:rsid w:val="00FB1785"/>
    <w:rsid w:val="00FB5A36"/>
    <w:rsid w:val="00FB6343"/>
    <w:rsid w:val="00FC7702"/>
    <w:rsid w:val="00FC77AE"/>
    <w:rsid w:val="00FD1C4C"/>
    <w:rsid w:val="00FD6B6B"/>
    <w:rsid w:val="00FE3262"/>
    <w:rsid w:val="00FE4738"/>
    <w:rsid w:val="00FF035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D88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4" w:unhideWhenUsed="0" w:qFormat="1"/>
    <w:lsdException w:name="heading 1" w:semiHidden="0" w:uiPriority="3" w:unhideWhenUsed="0" w:qFormat="1"/>
    <w:lsdException w:name="heading 2" w:uiPriority="3" w:qFormat="1"/>
    <w:lsdException w:name="heading 3" w:uiPriority="3" w:qFormat="1"/>
    <w:lsdException w:name="heading 4" w:uiPriority="2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"/>
    <w:qFormat/>
    <w:rsid w:val="00512C08"/>
    <w:pPr>
      <w:overflowPunct w:val="0"/>
      <w:autoSpaceDE w:val="0"/>
      <w:autoSpaceDN w:val="0"/>
      <w:adjustRightInd w:val="0"/>
      <w:spacing w:after="24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512C08"/>
    <w:pPr>
      <w:keepNext/>
      <w:spacing w:before="360" w:after="80"/>
      <w:outlineLvl w:val="0"/>
    </w:pPr>
    <w:rPr>
      <w:rFonts w:ascii="Arial" w:hAnsi="Arial"/>
      <w:b/>
    </w:rPr>
  </w:style>
  <w:style w:type="paragraph" w:styleId="Overskrift2">
    <w:name w:val="heading 2"/>
    <w:basedOn w:val="Normal"/>
    <w:next w:val="Normal"/>
    <w:link w:val="Overskrift2Tegn"/>
    <w:uiPriority w:val="3"/>
    <w:qFormat/>
    <w:rsid w:val="00512C08"/>
    <w:pPr>
      <w:keepNext/>
      <w:spacing w:before="240" w:after="60"/>
      <w:contextualSpacing/>
      <w:outlineLvl w:val="1"/>
    </w:pPr>
    <w:rPr>
      <w:rFonts w:ascii="Arial" w:hAnsi="Arial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512C08"/>
    <w:pPr>
      <w:keepNext/>
      <w:spacing w:before="240" w:after="60"/>
      <w:outlineLvl w:val="2"/>
    </w:pPr>
    <w:rPr>
      <w:rFonts w:ascii="Arial" w:eastAsiaTheme="majorEastAsia" w:hAnsi="Arial" w:cstheme="majorBidi"/>
      <w:i/>
    </w:rPr>
  </w:style>
  <w:style w:type="paragraph" w:styleId="Overskrift4">
    <w:name w:val="heading 4"/>
    <w:basedOn w:val="Normal"/>
    <w:next w:val="Normal"/>
    <w:link w:val="Overskrift4Tegn"/>
    <w:uiPriority w:val="20"/>
    <w:semiHidden/>
    <w:qFormat/>
    <w:rsid w:val="00512C08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3"/>
    <w:rsid w:val="00512C08"/>
    <w:rPr>
      <w:rFonts w:ascii="Arial" w:hAnsi="Arial"/>
      <w:b/>
      <w:sz w:val="24"/>
    </w:rPr>
  </w:style>
  <w:style w:type="character" w:customStyle="1" w:styleId="Overskrift2Tegn">
    <w:name w:val="Overskrift 2 Tegn"/>
    <w:basedOn w:val="Standardskriftforavsnitt"/>
    <w:link w:val="Overskrift2"/>
    <w:uiPriority w:val="3"/>
    <w:rsid w:val="00512C08"/>
    <w:rPr>
      <w:rFonts w:ascii="Arial" w:hAnsi="Arial"/>
      <w:sz w:val="24"/>
    </w:rPr>
  </w:style>
  <w:style w:type="paragraph" w:styleId="Ingenmellomrom">
    <w:name w:val="No Spacing"/>
    <w:uiPriority w:val="5"/>
    <w:rsid w:val="00820EE0"/>
    <w:pPr>
      <w:overflowPunct w:val="0"/>
      <w:autoSpaceDE w:val="0"/>
      <w:autoSpaceDN w:val="0"/>
      <w:adjustRightInd w:val="0"/>
      <w:textAlignment w:val="baseline"/>
    </w:pPr>
    <w:rPr>
      <w:sz w:val="24"/>
      <w:lang w:eastAsia="nb-NO"/>
    </w:rPr>
  </w:style>
  <w:style w:type="character" w:styleId="Hyperkobling">
    <w:name w:val="Hyperlink"/>
    <w:basedOn w:val="Standardskriftforavsnitt"/>
    <w:semiHidden/>
    <w:rsid w:val="00820EE0"/>
    <w:rPr>
      <w:color w:val="0000FF" w:themeColor="hyperlink"/>
      <w:u w:val="single"/>
    </w:rPr>
  </w:style>
  <w:style w:type="paragraph" w:customStyle="1" w:styleId="Brevtittel">
    <w:name w:val="Brevtittel"/>
    <w:basedOn w:val="Normal"/>
    <w:next w:val="Normal"/>
    <w:link w:val="BrevtittelTegn"/>
    <w:uiPriority w:val="2"/>
    <w:qFormat/>
    <w:rsid w:val="00512C08"/>
    <w:pPr>
      <w:spacing w:before="240" w:after="80"/>
      <w:contextualSpacing/>
    </w:pPr>
    <w:rPr>
      <w:rFonts w:ascii="Arial" w:eastAsiaTheme="majorEastAsia" w:hAnsi="Arial" w:cstheme="majorBidi"/>
      <w:b/>
      <w:sz w:val="36"/>
      <w:szCs w:val="52"/>
    </w:rPr>
  </w:style>
  <w:style w:type="character" w:customStyle="1" w:styleId="BrevtittelTegn">
    <w:name w:val="Brevtittel Tegn"/>
    <w:basedOn w:val="Standardskriftforavsnitt"/>
    <w:link w:val="Brevtittel"/>
    <w:uiPriority w:val="2"/>
    <w:rsid w:val="00512C08"/>
    <w:rPr>
      <w:rFonts w:ascii="Arial" w:eastAsiaTheme="majorEastAsia" w:hAnsi="Arial" w:cstheme="majorBidi"/>
      <w:b/>
      <w:sz w:val="36"/>
      <w:szCs w:val="52"/>
    </w:rPr>
  </w:style>
  <w:style w:type="paragraph" w:styleId="Listeavsnitt">
    <w:name w:val="List Paragraph"/>
    <w:basedOn w:val="Normal"/>
    <w:uiPriority w:val="34"/>
    <w:rsid w:val="00A51120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3"/>
    <w:rsid w:val="00512C08"/>
    <w:rPr>
      <w:rFonts w:ascii="Arial" w:eastAsiaTheme="majorEastAsia" w:hAnsi="Arial" w:cstheme="majorBidi"/>
      <w:i/>
      <w:sz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659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1659C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1659C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659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659C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659C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659C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20"/>
    <w:semiHidden/>
    <w:rsid w:val="00512C08"/>
    <w:rPr>
      <w:rFonts w:ascii="Arial" w:hAnsi="Arial"/>
      <w:b/>
      <w:sz w:val="24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512C08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eastAsiaTheme="majorEastAsia" w:cstheme="majorBidi"/>
      <w:bCs/>
      <w:sz w:val="36"/>
      <w:szCs w:val="28"/>
    </w:rPr>
  </w:style>
  <w:style w:type="character" w:styleId="Fulgthyperkobling">
    <w:name w:val="FollowedHyperlink"/>
    <w:basedOn w:val="Standardskriftforavsnitt"/>
    <w:uiPriority w:val="99"/>
    <w:semiHidden/>
    <w:unhideWhenUsed/>
    <w:rsid w:val="00C05615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14097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614097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614097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614097"/>
    <w:rPr>
      <w:sz w:val="24"/>
    </w:rPr>
  </w:style>
  <w:style w:type="character" w:styleId="Plassholdertekst">
    <w:name w:val="Placeholder Text"/>
    <w:basedOn w:val="Standardskriftforavsnitt"/>
    <w:uiPriority w:val="99"/>
    <w:semiHidden/>
    <w:rsid w:val="005014B4"/>
    <w:rPr>
      <w:color w:val="808080"/>
    </w:rPr>
  </w:style>
  <w:style w:type="paragraph" w:styleId="Revisjon">
    <w:name w:val="Revision"/>
    <w:hidden/>
    <w:uiPriority w:val="99"/>
    <w:semiHidden/>
    <w:rsid w:val="00866413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4" w:unhideWhenUsed="0" w:qFormat="1"/>
    <w:lsdException w:name="heading 1" w:semiHidden="0" w:uiPriority="3" w:unhideWhenUsed="0" w:qFormat="1"/>
    <w:lsdException w:name="heading 2" w:uiPriority="3" w:qFormat="1"/>
    <w:lsdException w:name="heading 3" w:uiPriority="3" w:qFormat="1"/>
    <w:lsdException w:name="heading 4" w:uiPriority="2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"/>
    <w:qFormat/>
    <w:rsid w:val="00512C08"/>
    <w:pPr>
      <w:overflowPunct w:val="0"/>
      <w:autoSpaceDE w:val="0"/>
      <w:autoSpaceDN w:val="0"/>
      <w:adjustRightInd w:val="0"/>
      <w:spacing w:after="24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512C08"/>
    <w:pPr>
      <w:keepNext/>
      <w:spacing w:before="360" w:after="80"/>
      <w:outlineLvl w:val="0"/>
    </w:pPr>
    <w:rPr>
      <w:rFonts w:ascii="Arial" w:hAnsi="Arial"/>
      <w:b/>
    </w:rPr>
  </w:style>
  <w:style w:type="paragraph" w:styleId="Overskrift2">
    <w:name w:val="heading 2"/>
    <w:basedOn w:val="Normal"/>
    <w:next w:val="Normal"/>
    <w:link w:val="Overskrift2Tegn"/>
    <w:uiPriority w:val="3"/>
    <w:qFormat/>
    <w:rsid w:val="00512C08"/>
    <w:pPr>
      <w:keepNext/>
      <w:spacing w:before="240" w:after="60"/>
      <w:contextualSpacing/>
      <w:outlineLvl w:val="1"/>
    </w:pPr>
    <w:rPr>
      <w:rFonts w:ascii="Arial" w:hAnsi="Arial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512C08"/>
    <w:pPr>
      <w:keepNext/>
      <w:spacing w:before="240" w:after="60"/>
      <w:outlineLvl w:val="2"/>
    </w:pPr>
    <w:rPr>
      <w:rFonts w:ascii="Arial" w:eastAsiaTheme="majorEastAsia" w:hAnsi="Arial" w:cstheme="majorBidi"/>
      <w:i/>
    </w:rPr>
  </w:style>
  <w:style w:type="paragraph" w:styleId="Overskrift4">
    <w:name w:val="heading 4"/>
    <w:basedOn w:val="Normal"/>
    <w:next w:val="Normal"/>
    <w:link w:val="Overskrift4Tegn"/>
    <w:uiPriority w:val="20"/>
    <w:semiHidden/>
    <w:qFormat/>
    <w:rsid w:val="00512C08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3"/>
    <w:rsid w:val="00512C08"/>
    <w:rPr>
      <w:rFonts w:ascii="Arial" w:hAnsi="Arial"/>
      <w:b/>
      <w:sz w:val="24"/>
    </w:rPr>
  </w:style>
  <w:style w:type="character" w:customStyle="1" w:styleId="Overskrift2Tegn">
    <w:name w:val="Overskrift 2 Tegn"/>
    <w:basedOn w:val="Standardskriftforavsnitt"/>
    <w:link w:val="Overskrift2"/>
    <w:uiPriority w:val="3"/>
    <w:rsid w:val="00512C08"/>
    <w:rPr>
      <w:rFonts w:ascii="Arial" w:hAnsi="Arial"/>
      <w:sz w:val="24"/>
    </w:rPr>
  </w:style>
  <w:style w:type="paragraph" w:styleId="Ingenmellomrom">
    <w:name w:val="No Spacing"/>
    <w:uiPriority w:val="5"/>
    <w:rsid w:val="00820EE0"/>
    <w:pPr>
      <w:overflowPunct w:val="0"/>
      <w:autoSpaceDE w:val="0"/>
      <w:autoSpaceDN w:val="0"/>
      <w:adjustRightInd w:val="0"/>
      <w:textAlignment w:val="baseline"/>
    </w:pPr>
    <w:rPr>
      <w:sz w:val="24"/>
      <w:lang w:eastAsia="nb-NO"/>
    </w:rPr>
  </w:style>
  <w:style w:type="character" w:styleId="Hyperkobling">
    <w:name w:val="Hyperlink"/>
    <w:basedOn w:val="Standardskriftforavsnitt"/>
    <w:semiHidden/>
    <w:rsid w:val="00820EE0"/>
    <w:rPr>
      <w:color w:val="0000FF" w:themeColor="hyperlink"/>
      <w:u w:val="single"/>
    </w:rPr>
  </w:style>
  <w:style w:type="paragraph" w:customStyle="1" w:styleId="Brevtittel">
    <w:name w:val="Brevtittel"/>
    <w:basedOn w:val="Normal"/>
    <w:next w:val="Normal"/>
    <w:link w:val="BrevtittelTegn"/>
    <w:uiPriority w:val="2"/>
    <w:qFormat/>
    <w:rsid w:val="00512C08"/>
    <w:pPr>
      <w:spacing w:before="240" w:after="80"/>
      <w:contextualSpacing/>
    </w:pPr>
    <w:rPr>
      <w:rFonts w:ascii="Arial" w:eastAsiaTheme="majorEastAsia" w:hAnsi="Arial" w:cstheme="majorBidi"/>
      <w:b/>
      <w:sz w:val="36"/>
      <w:szCs w:val="52"/>
    </w:rPr>
  </w:style>
  <w:style w:type="character" w:customStyle="1" w:styleId="BrevtittelTegn">
    <w:name w:val="Brevtittel Tegn"/>
    <w:basedOn w:val="Standardskriftforavsnitt"/>
    <w:link w:val="Brevtittel"/>
    <w:uiPriority w:val="2"/>
    <w:rsid w:val="00512C08"/>
    <w:rPr>
      <w:rFonts w:ascii="Arial" w:eastAsiaTheme="majorEastAsia" w:hAnsi="Arial" w:cstheme="majorBidi"/>
      <w:b/>
      <w:sz w:val="36"/>
      <w:szCs w:val="52"/>
    </w:rPr>
  </w:style>
  <w:style w:type="paragraph" w:styleId="Listeavsnitt">
    <w:name w:val="List Paragraph"/>
    <w:basedOn w:val="Normal"/>
    <w:uiPriority w:val="34"/>
    <w:rsid w:val="00A51120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3"/>
    <w:rsid w:val="00512C08"/>
    <w:rPr>
      <w:rFonts w:ascii="Arial" w:eastAsiaTheme="majorEastAsia" w:hAnsi="Arial" w:cstheme="majorBidi"/>
      <w:i/>
      <w:sz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659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1659C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1659C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659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659C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659C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659C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20"/>
    <w:semiHidden/>
    <w:rsid w:val="00512C08"/>
    <w:rPr>
      <w:rFonts w:ascii="Arial" w:hAnsi="Arial"/>
      <w:b/>
      <w:sz w:val="24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512C08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eastAsiaTheme="majorEastAsia" w:cstheme="majorBidi"/>
      <w:bCs/>
      <w:sz w:val="36"/>
      <w:szCs w:val="28"/>
    </w:rPr>
  </w:style>
  <w:style w:type="character" w:styleId="Fulgthyperkobling">
    <w:name w:val="FollowedHyperlink"/>
    <w:basedOn w:val="Standardskriftforavsnitt"/>
    <w:uiPriority w:val="99"/>
    <w:semiHidden/>
    <w:unhideWhenUsed/>
    <w:rsid w:val="00C05615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14097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614097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614097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614097"/>
    <w:rPr>
      <w:sz w:val="24"/>
    </w:rPr>
  </w:style>
  <w:style w:type="character" w:styleId="Plassholdertekst">
    <w:name w:val="Placeholder Text"/>
    <w:basedOn w:val="Standardskriftforavsnitt"/>
    <w:uiPriority w:val="99"/>
    <w:semiHidden/>
    <w:rsid w:val="005014B4"/>
    <w:rPr>
      <w:color w:val="808080"/>
    </w:rPr>
  </w:style>
  <w:style w:type="paragraph" w:styleId="Revisjon">
    <w:name w:val="Revision"/>
    <w:hidden/>
    <w:uiPriority w:val="99"/>
    <w:semiHidden/>
    <w:rsid w:val="008664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20" Type="http://schemas.microsoft.com/office/2016/09/relationships/commentsIds" Target="commentsIds.xml"/><Relationship Id="rId21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oslo.kommune.no/plan-bygg-og-eiendom/klage/klag-pa-vedtak-i-byggesaker/" TargetMode="External"/><Relationship Id="rId9" Type="http://schemas.openxmlformats.org/officeDocument/2006/relationships/hyperlink" Target="https://www.oslo.kommune.no/plan-bygg-og-eiendom/klage/klage-pa-vedtak-i-plan-og-byggesaker/saksomkostninger-og-erstatning-i-plan-og-byggesaker-article57487.html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1693</Words>
  <Characters>8973</Characters>
  <Application>Microsoft Macintosh Word</Application>
  <DocSecurity>0</DocSecurity>
  <Lines>74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2019-03-12T09:35:00Z</dcterms:created>
  <dcterms:modified xsi:type="dcterms:W3CDTF">2019-03-15T10:30:00Z</dcterms:modified>
</cp:coreProperties>
</file>