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B3" w:rsidRDefault="00AF5E92" w:rsidP="00430171">
      <w:pPr>
        <w:pStyle w:val="Overskrift2"/>
      </w:pPr>
      <w:bookmarkStart w:id="0" w:name="TITTEL"/>
      <w:r>
        <w:t>tildeling mikke mus</w:t>
      </w:r>
      <w:bookmarkEnd w:id="0"/>
    </w:p>
    <w:p w:rsidR="00074285" w:rsidRPr="00C957FE" w:rsidRDefault="00074285" w:rsidP="00074285">
      <w:pPr>
        <w:rPr>
          <w:rFonts w:cs="Arial"/>
          <w:szCs w:val="22"/>
        </w:rPr>
      </w:pPr>
      <w:bookmarkStart w:id="1" w:name="Start"/>
      <w:bookmarkEnd w:id="1"/>
      <w:r w:rsidRPr="00C957FE">
        <w:rPr>
          <w:rFonts w:cs="Arial"/>
          <w:szCs w:val="22"/>
        </w:rPr>
        <w:t>Retten til språkopplæring for minoritetsspråklige elever er hjemlet i Opplæringsloven § 2-8, ”</w:t>
      </w:r>
      <w:proofErr w:type="spellStart"/>
      <w:r w:rsidRPr="00C957FE">
        <w:rPr>
          <w:rFonts w:cs="Arial"/>
          <w:szCs w:val="22"/>
        </w:rPr>
        <w:t>Elevar</w:t>
      </w:r>
      <w:proofErr w:type="spellEnd"/>
      <w:r w:rsidRPr="00C957FE">
        <w:rPr>
          <w:rFonts w:cs="Arial"/>
          <w:szCs w:val="22"/>
        </w:rPr>
        <w:t xml:space="preserve"> i grunnskolen med anna morsmål enn norsk og samisk har rett til </w:t>
      </w:r>
      <w:proofErr w:type="spellStart"/>
      <w:r w:rsidRPr="00C957FE">
        <w:rPr>
          <w:rFonts w:cs="Arial"/>
          <w:szCs w:val="22"/>
        </w:rPr>
        <w:t>særskild</w:t>
      </w:r>
      <w:proofErr w:type="spellEnd"/>
      <w:r w:rsidRPr="00C957FE">
        <w:rPr>
          <w:rFonts w:cs="Arial"/>
          <w:szCs w:val="22"/>
        </w:rPr>
        <w:t xml:space="preserve"> norskopplæring til </w:t>
      </w:r>
      <w:proofErr w:type="spellStart"/>
      <w:r w:rsidRPr="00C957FE">
        <w:rPr>
          <w:rFonts w:cs="Arial"/>
          <w:szCs w:val="22"/>
        </w:rPr>
        <w:t>dei</w:t>
      </w:r>
      <w:proofErr w:type="spellEnd"/>
      <w:r w:rsidRPr="00C957FE">
        <w:rPr>
          <w:rFonts w:cs="Arial"/>
          <w:szCs w:val="22"/>
        </w:rPr>
        <w:t xml:space="preserve"> har </w:t>
      </w:r>
      <w:proofErr w:type="spellStart"/>
      <w:r w:rsidRPr="00C957FE">
        <w:rPr>
          <w:rFonts w:cs="Arial"/>
          <w:szCs w:val="22"/>
        </w:rPr>
        <w:t>tilstrekkeleg</w:t>
      </w:r>
      <w:proofErr w:type="spellEnd"/>
      <w:r w:rsidRPr="00C957FE">
        <w:rPr>
          <w:rFonts w:cs="Arial"/>
          <w:szCs w:val="22"/>
        </w:rPr>
        <w:t xml:space="preserve"> dugleik i norsk til å følgje den </w:t>
      </w:r>
      <w:proofErr w:type="spellStart"/>
      <w:r w:rsidRPr="00C957FE">
        <w:rPr>
          <w:rFonts w:cs="Arial"/>
          <w:szCs w:val="22"/>
        </w:rPr>
        <w:t>vanlege</w:t>
      </w:r>
      <w:proofErr w:type="spellEnd"/>
      <w:r w:rsidRPr="00C957FE">
        <w:rPr>
          <w:rFonts w:cs="Arial"/>
          <w:szCs w:val="22"/>
        </w:rPr>
        <w:t xml:space="preserve"> opplæringa i skolen. Om nødvendig har slike </w:t>
      </w:r>
      <w:proofErr w:type="spellStart"/>
      <w:r w:rsidRPr="00C957FE">
        <w:rPr>
          <w:rFonts w:cs="Arial"/>
          <w:szCs w:val="22"/>
        </w:rPr>
        <w:t>elevar</w:t>
      </w:r>
      <w:proofErr w:type="spellEnd"/>
      <w:r w:rsidRPr="00C957FE">
        <w:rPr>
          <w:rFonts w:cs="Arial"/>
          <w:szCs w:val="22"/>
        </w:rPr>
        <w:t xml:space="preserve"> også rett til morsmålsopplæring, </w:t>
      </w:r>
      <w:proofErr w:type="spellStart"/>
      <w:r w:rsidRPr="00C957FE">
        <w:rPr>
          <w:rFonts w:cs="Arial"/>
          <w:szCs w:val="22"/>
        </w:rPr>
        <w:t>tospråkleg</w:t>
      </w:r>
      <w:proofErr w:type="spellEnd"/>
      <w:r w:rsidRPr="00C957FE">
        <w:rPr>
          <w:rFonts w:cs="Arial"/>
          <w:szCs w:val="22"/>
        </w:rPr>
        <w:t xml:space="preserve"> fagopplæring eller begge </w:t>
      </w:r>
      <w:proofErr w:type="spellStart"/>
      <w:r w:rsidRPr="00C957FE">
        <w:rPr>
          <w:rFonts w:cs="Arial"/>
          <w:szCs w:val="22"/>
        </w:rPr>
        <w:t>delar</w:t>
      </w:r>
      <w:proofErr w:type="spellEnd"/>
      <w:r w:rsidRPr="00C957FE">
        <w:rPr>
          <w:rFonts w:cs="Arial"/>
          <w:szCs w:val="22"/>
        </w:rPr>
        <w:t xml:space="preserve">.                                                                            Morsmålsopplæringa kan </w:t>
      </w:r>
      <w:proofErr w:type="spellStart"/>
      <w:r w:rsidRPr="00C957FE">
        <w:rPr>
          <w:rFonts w:cs="Arial"/>
          <w:szCs w:val="22"/>
        </w:rPr>
        <w:t>leggjast</w:t>
      </w:r>
      <w:proofErr w:type="spellEnd"/>
      <w:r w:rsidRPr="00C957FE">
        <w:rPr>
          <w:rFonts w:cs="Arial"/>
          <w:szCs w:val="22"/>
        </w:rPr>
        <w:t xml:space="preserve"> til annan skole enn den eleven til </w:t>
      </w:r>
      <w:proofErr w:type="spellStart"/>
      <w:r w:rsidRPr="00C957FE">
        <w:rPr>
          <w:rFonts w:cs="Arial"/>
          <w:szCs w:val="22"/>
        </w:rPr>
        <w:t>vanleg</w:t>
      </w:r>
      <w:proofErr w:type="spellEnd"/>
      <w:r w:rsidRPr="00C957FE">
        <w:rPr>
          <w:rFonts w:cs="Arial"/>
          <w:szCs w:val="22"/>
        </w:rPr>
        <w:t xml:space="preserve"> går ved. </w:t>
      </w:r>
    </w:p>
    <w:p w:rsidR="00074285" w:rsidRPr="00C957FE" w:rsidRDefault="00074285" w:rsidP="00074285">
      <w:pPr>
        <w:rPr>
          <w:rFonts w:cs="Arial"/>
          <w:szCs w:val="22"/>
        </w:rPr>
      </w:pPr>
      <w:r w:rsidRPr="00C957FE">
        <w:rPr>
          <w:rFonts w:cs="Arial"/>
          <w:szCs w:val="22"/>
        </w:rPr>
        <w:t xml:space="preserve">Når morsmålsopplæring og </w:t>
      </w:r>
      <w:proofErr w:type="spellStart"/>
      <w:r w:rsidRPr="00C957FE">
        <w:rPr>
          <w:rFonts w:cs="Arial"/>
          <w:szCs w:val="22"/>
        </w:rPr>
        <w:t>tospråkleg</w:t>
      </w:r>
      <w:proofErr w:type="spellEnd"/>
      <w:r w:rsidRPr="00C957FE">
        <w:rPr>
          <w:rFonts w:cs="Arial"/>
          <w:szCs w:val="22"/>
        </w:rPr>
        <w:t xml:space="preserve"> fagopplæring </w:t>
      </w:r>
      <w:proofErr w:type="spellStart"/>
      <w:r w:rsidRPr="00C957FE">
        <w:rPr>
          <w:rFonts w:cs="Arial"/>
          <w:szCs w:val="22"/>
        </w:rPr>
        <w:t>ikkje</w:t>
      </w:r>
      <w:proofErr w:type="spellEnd"/>
      <w:r w:rsidRPr="00C957FE">
        <w:rPr>
          <w:rFonts w:cs="Arial"/>
          <w:szCs w:val="22"/>
        </w:rPr>
        <w:t xml:space="preserve"> kan givast av eigna undervisningspersonale, skal kommunen så langt </w:t>
      </w:r>
      <w:proofErr w:type="spellStart"/>
      <w:r w:rsidRPr="00C957FE">
        <w:rPr>
          <w:rFonts w:cs="Arial"/>
          <w:szCs w:val="22"/>
        </w:rPr>
        <w:t>mogleg</w:t>
      </w:r>
      <w:proofErr w:type="spellEnd"/>
      <w:r w:rsidRPr="00C957FE">
        <w:rPr>
          <w:rFonts w:cs="Arial"/>
          <w:szCs w:val="22"/>
        </w:rPr>
        <w:t xml:space="preserve"> </w:t>
      </w:r>
      <w:proofErr w:type="spellStart"/>
      <w:r w:rsidRPr="00C957FE">
        <w:rPr>
          <w:rFonts w:cs="Arial"/>
          <w:szCs w:val="22"/>
        </w:rPr>
        <w:t>leggje</w:t>
      </w:r>
      <w:proofErr w:type="spellEnd"/>
      <w:r w:rsidRPr="00C957FE">
        <w:rPr>
          <w:rFonts w:cs="Arial"/>
          <w:szCs w:val="22"/>
        </w:rPr>
        <w:t xml:space="preserve"> til rette for anna opplæring tilpassa </w:t>
      </w:r>
      <w:proofErr w:type="spellStart"/>
      <w:r w:rsidRPr="00C957FE">
        <w:rPr>
          <w:rFonts w:cs="Arial"/>
          <w:szCs w:val="22"/>
        </w:rPr>
        <w:t>føresetnadene</w:t>
      </w:r>
      <w:proofErr w:type="spellEnd"/>
      <w:r w:rsidRPr="00C957FE">
        <w:rPr>
          <w:rFonts w:cs="Arial"/>
          <w:szCs w:val="22"/>
        </w:rPr>
        <w:t xml:space="preserve"> til </w:t>
      </w:r>
      <w:proofErr w:type="spellStart"/>
      <w:r w:rsidRPr="00C957FE">
        <w:rPr>
          <w:rFonts w:cs="Arial"/>
          <w:szCs w:val="22"/>
        </w:rPr>
        <w:t>elevane</w:t>
      </w:r>
      <w:proofErr w:type="spellEnd"/>
      <w:r w:rsidRPr="00C957FE">
        <w:rPr>
          <w:rFonts w:cs="Arial"/>
          <w:szCs w:val="22"/>
        </w:rPr>
        <w:t>.”</w:t>
      </w:r>
    </w:p>
    <w:p w:rsidR="00074285" w:rsidRDefault="00F423CE" w:rsidP="00F423CE">
      <w:r>
        <w:t xml:space="preserve">Kommunen skal </w:t>
      </w:r>
      <w:proofErr w:type="spellStart"/>
      <w:r>
        <w:t>kartleggje</w:t>
      </w:r>
      <w:proofErr w:type="spellEnd"/>
      <w:r>
        <w:t xml:space="preserve"> kva dugleik </w:t>
      </w:r>
      <w:proofErr w:type="spellStart"/>
      <w:r>
        <w:t>elevane</w:t>
      </w:r>
      <w:proofErr w:type="spellEnd"/>
      <w:r>
        <w:t xml:space="preserve"> har i norsk før det blir gjort vedtak om </w:t>
      </w:r>
      <w:proofErr w:type="spellStart"/>
      <w:r>
        <w:t>særskild</w:t>
      </w:r>
      <w:proofErr w:type="spellEnd"/>
      <w:r>
        <w:t xml:space="preserve"> språkopplæring. Slik kartlegging skal også </w:t>
      </w:r>
      <w:proofErr w:type="spellStart"/>
      <w:r>
        <w:t>utførast</w:t>
      </w:r>
      <w:proofErr w:type="spellEnd"/>
      <w:r>
        <w:t xml:space="preserve"> undervegs i opplæringa for </w:t>
      </w:r>
      <w:proofErr w:type="spellStart"/>
      <w:r>
        <w:t>elevar</w:t>
      </w:r>
      <w:proofErr w:type="spellEnd"/>
      <w:r>
        <w:t xml:space="preserve"> som får </w:t>
      </w:r>
      <w:proofErr w:type="spellStart"/>
      <w:r>
        <w:t>særskild</w:t>
      </w:r>
      <w:proofErr w:type="spellEnd"/>
      <w:r>
        <w:t xml:space="preserve"> språkopplæring etter føresegna, som grunnlag for å vurdere om </w:t>
      </w:r>
      <w:proofErr w:type="spellStart"/>
      <w:r>
        <w:t>elevane</w:t>
      </w:r>
      <w:proofErr w:type="spellEnd"/>
      <w:r>
        <w:t xml:space="preserve"> har </w:t>
      </w:r>
      <w:proofErr w:type="spellStart"/>
      <w:r>
        <w:t>tilstrekkeleleg</w:t>
      </w:r>
      <w:proofErr w:type="spellEnd"/>
      <w:r>
        <w:t xml:space="preserve"> dugleik i norsk til å følgje den </w:t>
      </w:r>
      <w:proofErr w:type="spellStart"/>
      <w:r>
        <w:t>vanlege</w:t>
      </w:r>
      <w:proofErr w:type="spellEnd"/>
      <w:r>
        <w:t xml:space="preserve"> opplæringa i skolen.”</w:t>
      </w:r>
    </w:p>
    <w:p w:rsidR="00074285" w:rsidRPr="00C957FE" w:rsidRDefault="00074285" w:rsidP="00074285">
      <w:pPr>
        <w:rPr>
          <w:b/>
        </w:rPr>
      </w:pPr>
    </w:p>
    <w:p w:rsidR="00F423CE" w:rsidRDefault="00074285" w:rsidP="00074285">
      <w:r w:rsidRPr="00C957FE">
        <w:t xml:space="preserve">Skolen har </w:t>
      </w:r>
      <w:r w:rsidR="00F423CE">
        <w:t>kartlagt elevens språkferdigheter.</w:t>
      </w:r>
    </w:p>
    <w:p w:rsidR="00074285" w:rsidRDefault="00F423CE" w:rsidP="00074285">
      <w:r w:rsidRPr="00C957FE">
        <w:t>Rektor har med hjemmel i Fredrikstad kommunes administrative fullmakter fattet følgende</w:t>
      </w:r>
      <w:r w:rsidR="008A0BD4">
        <w:t>:</w:t>
      </w:r>
      <w:r>
        <w:t xml:space="preserve"> </w:t>
      </w:r>
    </w:p>
    <w:p w:rsidR="008A0BD4" w:rsidRDefault="008A0BD4" w:rsidP="00074285"/>
    <w:p w:rsidR="002E49B3" w:rsidRDefault="002E49B3" w:rsidP="00787EB5">
      <w:pPr>
        <w:pStyle w:val="Overskrift2"/>
        <w:spacing w:before="0"/>
      </w:pPr>
      <w:r>
        <w:t>Vedtak</w:t>
      </w:r>
    </w:p>
    <w:p w:rsidR="002E49B3" w:rsidRDefault="00757B32">
      <w:r>
        <w:t>*(navn)</w:t>
      </w:r>
      <w:r w:rsidR="00074285" w:rsidRPr="00C957FE">
        <w:t xml:space="preserve">, f. *, gis </w:t>
      </w:r>
      <w:r w:rsidR="00074285">
        <w:t xml:space="preserve">i perioden </w:t>
      </w:r>
      <w:r w:rsidR="00F423CE">
        <w:t>(</w:t>
      </w:r>
      <w:r w:rsidR="00074285">
        <w:t>*</w:t>
      </w:r>
      <w:r w:rsidR="00F423CE">
        <w:t xml:space="preserve">dato - </w:t>
      </w:r>
      <w:r w:rsidR="00074285">
        <w:t>*</w:t>
      </w:r>
      <w:r w:rsidR="00F423CE">
        <w:t>dato)</w:t>
      </w:r>
      <w:r w:rsidR="00074285" w:rsidRPr="00C957FE">
        <w:t xml:space="preserve"> rett til særskilt </w:t>
      </w:r>
      <w:r w:rsidR="00074285">
        <w:t xml:space="preserve">språkopplæring etter opplæringslovens § 2 – 8 </w:t>
      </w:r>
      <w:r w:rsidR="00074285" w:rsidRPr="00C957FE">
        <w:t>og tildeles:</w:t>
      </w:r>
    </w:p>
    <w:p w:rsidR="00074285" w:rsidRDefault="00074285"/>
    <w:tbl>
      <w:tblPr>
        <w:tblW w:w="0" w:type="auto"/>
        <w:tblLook w:val="04A0" w:firstRow="1" w:lastRow="0" w:firstColumn="1" w:lastColumn="0" w:noHBand="0" w:noVBand="1"/>
      </w:tblPr>
      <w:tblGrid>
        <w:gridCol w:w="6062"/>
        <w:gridCol w:w="1559"/>
      </w:tblGrid>
      <w:tr w:rsidR="00074285" w:rsidTr="00FE0ABA">
        <w:tc>
          <w:tcPr>
            <w:tcW w:w="6062" w:type="dxa"/>
          </w:tcPr>
          <w:p w:rsidR="00074285" w:rsidRPr="00FE0ABA" w:rsidRDefault="00074285" w:rsidP="00074285">
            <w:r w:rsidRPr="00FE0ABA">
              <w:t>Årstimer (klokketimer) med særskilt norskopplæring:</w:t>
            </w:r>
          </w:p>
        </w:tc>
        <w:tc>
          <w:tcPr>
            <w:tcW w:w="1559" w:type="dxa"/>
          </w:tcPr>
          <w:p w:rsidR="00074285" w:rsidRPr="00074285" w:rsidRDefault="00074285" w:rsidP="00074285">
            <w:pPr>
              <w:rPr>
                <w:b/>
              </w:rPr>
            </w:pPr>
          </w:p>
        </w:tc>
      </w:tr>
      <w:tr w:rsidR="00074285" w:rsidTr="00FE0ABA">
        <w:tc>
          <w:tcPr>
            <w:tcW w:w="6062" w:type="dxa"/>
          </w:tcPr>
          <w:p w:rsidR="00074285" w:rsidRPr="00FE0ABA" w:rsidRDefault="00074285" w:rsidP="00074285">
            <w:r w:rsidRPr="00FE0ABA">
              <w:t>Årstimer (klokketimer) med tospråklig fagopplæring</w:t>
            </w:r>
            <w:r w:rsidR="00FE0ABA" w:rsidRPr="00FE0ABA">
              <w:t>:</w:t>
            </w:r>
          </w:p>
        </w:tc>
        <w:tc>
          <w:tcPr>
            <w:tcW w:w="1559" w:type="dxa"/>
          </w:tcPr>
          <w:p w:rsidR="00074285" w:rsidRPr="00074285" w:rsidRDefault="00074285" w:rsidP="00074285">
            <w:pPr>
              <w:rPr>
                <w:b/>
              </w:rPr>
            </w:pPr>
          </w:p>
        </w:tc>
      </w:tr>
      <w:tr w:rsidR="00074285" w:rsidTr="00FE0ABA">
        <w:tc>
          <w:tcPr>
            <w:tcW w:w="6062" w:type="dxa"/>
          </w:tcPr>
          <w:p w:rsidR="00074285" w:rsidRPr="00FE0ABA" w:rsidRDefault="00074285" w:rsidP="00074285">
            <w:r w:rsidRPr="00FE0ABA">
              <w:t>Årstimer (klokketimer) med morsmålsopplæring:</w:t>
            </w:r>
          </w:p>
        </w:tc>
        <w:tc>
          <w:tcPr>
            <w:tcW w:w="1559" w:type="dxa"/>
          </w:tcPr>
          <w:p w:rsidR="00074285" w:rsidRPr="00074285" w:rsidRDefault="00074285" w:rsidP="00074285">
            <w:pPr>
              <w:rPr>
                <w:b/>
              </w:rPr>
            </w:pPr>
          </w:p>
        </w:tc>
      </w:tr>
    </w:tbl>
    <w:p w:rsidR="00074285" w:rsidRDefault="00074285"/>
    <w:p w:rsidR="00074285" w:rsidRPr="00C957FE" w:rsidRDefault="00F423CE" w:rsidP="00074285">
      <w:pPr>
        <w:rPr>
          <w:b/>
        </w:rPr>
      </w:pPr>
      <w:r>
        <w:rPr>
          <w:b/>
        </w:rPr>
        <w:t>Innhold og o</w:t>
      </w:r>
      <w:r w:rsidR="00074285" w:rsidRPr="00C957FE">
        <w:rPr>
          <w:b/>
        </w:rPr>
        <w:t>rganisering</w:t>
      </w:r>
    </w:p>
    <w:p w:rsidR="00074285" w:rsidRDefault="00074285" w:rsidP="00074285">
      <w:r w:rsidRPr="00C957FE">
        <w:t xml:space="preserve">I henhold til skolens faglige vurdering vil </w:t>
      </w:r>
      <w:r w:rsidR="00F423CE">
        <w:t>språkopplæringen bli som følger</w:t>
      </w:r>
      <w:r w:rsidRPr="00C957FE">
        <w:t>:</w:t>
      </w:r>
    </w:p>
    <w:p w:rsidR="00074285" w:rsidRDefault="00F423CE" w:rsidP="00074285">
      <w:r>
        <w:t xml:space="preserve">Innholdet i opplæringen: </w:t>
      </w:r>
      <w:r w:rsidR="00074285" w:rsidRPr="00C957FE">
        <w:t>*</w:t>
      </w:r>
    </w:p>
    <w:p w:rsidR="00F423CE" w:rsidRPr="00C957FE" w:rsidRDefault="00F423CE" w:rsidP="00074285">
      <w:r>
        <w:t>Organisering: *</w:t>
      </w:r>
    </w:p>
    <w:p w:rsidR="00074285" w:rsidRDefault="00074285"/>
    <w:p w:rsidR="00074285" w:rsidRPr="00C957FE" w:rsidRDefault="00074285" w:rsidP="00074285">
      <w:r w:rsidRPr="00C957FE">
        <w:t xml:space="preserve">Målet med språkopplæring for minoritetsspråklige elever er at disse elevene skal kunne gå ut av grunnskolen med samme muligheter til opplæring og arbeid som andre elever.  </w:t>
      </w:r>
    </w:p>
    <w:p w:rsidR="00074285" w:rsidRPr="00C957FE" w:rsidRDefault="00074285" w:rsidP="00074285">
      <w:r w:rsidRPr="00C957FE">
        <w:t>Jfr. Opplæringslova §2-8.</w:t>
      </w:r>
    </w:p>
    <w:p w:rsidR="00074285" w:rsidRPr="00C957FE" w:rsidRDefault="00074285" w:rsidP="00074285"/>
    <w:p w:rsidR="00074285" w:rsidRPr="00C957FE" w:rsidRDefault="00074285" w:rsidP="00074285">
      <w:r w:rsidRPr="00C957FE">
        <w:t xml:space="preserve">Elevens språkferdigheter er kartlagt ved skolen. Denne kartleggingen ligger til grunn for vedtaket. Undervisningen vil bli organisert i samsvar med en egen plan for eleven. Denne planen utvikles på bakgrunn av en helhetlig vurdering og utarbeides, gjennomføres og evalueres i samarbeid med elevens lærere og foreldre/foresatte. </w:t>
      </w:r>
    </w:p>
    <w:p w:rsidR="00074285" w:rsidRDefault="00074285" w:rsidP="00074285">
      <w:pPr>
        <w:rPr>
          <w:vanish/>
        </w:rPr>
      </w:pPr>
      <w:r w:rsidRPr="00C957FE">
        <w:rPr>
          <w:u w:val="single"/>
        </w:rPr>
        <w:t>Opplæring vil bli gitt til eleven har tilstrekkelige kunnskaper i norsk til å følge den vanlige opplæringen</w:t>
      </w:r>
      <w:r w:rsidRPr="00C957FE">
        <w:t xml:space="preserve">. </w:t>
      </w:r>
      <w:r>
        <w:t xml:space="preserve">Dette vedtaket gjelder for angitt periode. Ved periodens utløp vil en kartlegging av elevens språkferdigheter legges til grunn for vurdering om eleven fortsatt har behov for </w:t>
      </w:r>
      <w:proofErr w:type="spellStart"/>
      <w:r>
        <w:t>språkopplæring.</w:t>
      </w:r>
    </w:p>
    <w:p w:rsidR="00074285" w:rsidRPr="00C957FE" w:rsidRDefault="00074285" w:rsidP="00074285">
      <w:r w:rsidRPr="00C957FE">
        <w:t>Foresatte</w:t>
      </w:r>
      <w:proofErr w:type="spellEnd"/>
      <w:r w:rsidRPr="00C957FE">
        <w:t xml:space="preserve"> har anledning til å klage på vedtaket, med hjemmel i forvaltningslovens § 28. Med de begrensninger som fremgår av forvaltningslovens §§ 18 og 19 kan foresatte se dokumentene i saken.</w:t>
      </w:r>
    </w:p>
    <w:p w:rsidR="00074285" w:rsidRPr="00C957FE" w:rsidRDefault="00074285" w:rsidP="00074285">
      <w:r w:rsidRPr="00C957FE">
        <w:lastRenderedPageBreak/>
        <w:t xml:space="preserve">Forespørsel om undervisningstilbudet kan rettes til skolen. Klage på vedtaket sendes rektor ved skolen. Klagefristen er tre uker etter mottagelsen av dette brevet. </w:t>
      </w:r>
    </w:p>
    <w:p w:rsidR="002E49B3" w:rsidRDefault="00074285" w:rsidP="00074285">
      <w:r w:rsidRPr="00C957FE">
        <w:t>Klagen må være undertegnet av foresatte, angi hvilket vedtak det klages på, og de endringer som ønskes. Klagen må inneholde en begrunnelse og det bør også tas med opplysninger som kan ha betydning for klagen.</w:t>
      </w:r>
    </w:p>
    <w:p w:rsidR="00074285" w:rsidRDefault="00074285" w:rsidP="00074285"/>
    <w:p w:rsidR="002E49B3" w:rsidRDefault="002E49B3">
      <w:r>
        <w:t>Eventuell klage sendes:</w:t>
      </w:r>
    </w:p>
    <w:p w:rsidR="00F448DF" w:rsidRDefault="00AF5E92">
      <w:bookmarkStart w:id="2" w:name="ADMBETEGNELSE2"/>
      <w:proofErr w:type="spellStart"/>
      <w:r>
        <w:t>ePhorteskolen</w:t>
      </w:r>
      <w:proofErr w:type="spellEnd"/>
      <w:r>
        <w:t xml:space="preserve"> Rådhuset</w:t>
      </w:r>
      <w:bookmarkEnd w:id="2"/>
      <w:r w:rsidR="00351CCC">
        <w:t xml:space="preserve">, </w:t>
      </w:r>
      <w:bookmarkStart w:id="3" w:name="ADMPOSTADRESSE"/>
      <w:r>
        <w:t>Postboks 1405</w:t>
      </w:r>
      <w:bookmarkEnd w:id="3"/>
      <w:r w:rsidR="00351CCC">
        <w:t xml:space="preserve"> </w:t>
      </w:r>
      <w:bookmarkStart w:id="4" w:name="ADMPOSTNR"/>
      <w:r>
        <w:t>1602</w:t>
      </w:r>
      <w:bookmarkEnd w:id="4"/>
      <w:r w:rsidR="00351CCC">
        <w:t xml:space="preserve"> </w:t>
      </w:r>
      <w:bookmarkStart w:id="5" w:name="ADMPOSTSTED"/>
      <w:r>
        <w:t>FREDRIKSTAD</w:t>
      </w:r>
      <w:bookmarkEnd w:id="5"/>
      <w:r w:rsidR="00F448DF">
        <w:t xml:space="preserve">. </w:t>
      </w:r>
    </w:p>
    <w:p w:rsidR="002E49B3" w:rsidRDefault="002E49B3">
      <w:r>
        <w:t xml:space="preserve">Dersom rektor ikke tar klagen til følge, blir saken oversendt Fylkesmannen i Østfold, Utdanningsavdelingen, </w:t>
      </w:r>
      <w:r w:rsidR="00FE0ABA">
        <w:t>for</w:t>
      </w:r>
      <w:r>
        <w:t xml:space="preserve"> endelig avgjørelse.</w:t>
      </w:r>
    </w:p>
    <w:p w:rsidR="00FE0ABA" w:rsidRDefault="00FE0ABA"/>
    <w:p w:rsidR="002E49B3" w:rsidRDefault="002E49B3">
      <w:r>
        <w:t>Med hilsen</w:t>
      </w:r>
    </w:p>
    <w:p w:rsidR="002E49B3" w:rsidRDefault="002E49B3"/>
    <w:p w:rsidR="00351CCC" w:rsidRDefault="0054609E" w:rsidP="0054609E">
      <w:pPr>
        <w:pStyle w:val="Topptekst"/>
        <w:tabs>
          <w:tab w:val="clear" w:pos="4703"/>
          <w:tab w:val="clear" w:pos="9406"/>
          <w:tab w:val="left" w:pos="6096"/>
        </w:tabs>
      </w:pPr>
      <w:r>
        <w:t>*(navn)</w:t>
      </w:r>
      <w:r w:rsidR="00351CCC">
        <w:tab/>
      </w:r>
      <w:bookmarkStart w:id="6" w:name="_GoBack"/>
      <w:bookmarkEnd w:id="6"/>
    </w:p>
    <w:p w:rsidR="00351CCC" w:rsidRDefault="00B031F4" w:rsidP="00351CCC">
      <w:pPr>
        <w:pStyle w:val="Topptekst"/>
        <w:tabs>
          <w:tab w:val="clear" w:pos="4703"/>
          <w:tab w:val="clear" w:pos="9406"/>
          <w:tab w:val="left" w:pos="6096"/>
        </w:tabs>
      </w:pPr>
      <w:r>
        <w:t>r</w:t>
      </w:r>
      <w:r w:rsidR="0054609E">
        <w:t xml:space="preserve">ektor/virksomhetsleder                                                          </w:t>
      </w:r>
      <w:r w:rsidR="00351CCC">
        <w:tab/>
      </w:r>
      <w:bookmarkStart w:id="7" w:name="SAKSBEHANDLERSTILLING"/>
      <w:bookmarkEnd w:id="7"/>
    </w:p>
    <w:p w:rsidR="002E49B3" w:rsidRDefault="00351CCC">
      <w:r>
        <w:t xml:space="preserve">      </w:t>
      </w:r>
      <w:r w:rsidR="002E49B3">
        <w:br/>
      </w:r>
    </w:p>
    <w:p w:rsidR="002E49B3" w:rsidRDefault="002E49B3"/>
    <w:p w:rsidR="002E49B3" w:rsidRDefault="002E49B3"/>
    <w:p w:rsidR="002E49B3" w:rsidRDefault="002E49B3">
      <w:bookmarkStart w:id="8" w:name="Vedlegg"/>
      <w:bookmarkEnd w:id="8"/>
    </w:p>
    <w:p w:rsidR="002E49B3" w:rsidRDefault="002E49B3"/>
    <w:p w:rsidR="002E49B3" w:rsidRDefault="002E49B3">
      <w:bookmarkStart w:id="9" w:name="EksterneKopiTilTabell"/>
      <w:bookmarkEnd w:id="9"/>
    </w:p>
    <w:p w:rsidR="002E49B3" w:rsidRDefault="002E49B3">
      <w:bookmarkStart w:id="10" w:name="InternKopiTilTabell"/>
      <w:bookmarkEnd w:id="10"/>
    </w:p>
    <w:sectPr w:rsidR="002E49B3" w:rsidSect="00D543E4">
      <w:headerReference w:type="first" r:id="rId8"/>
      <w:footerReference w:type="first" r:id="rId9"/>
      <w:type w:val="continuous"/>
      <w:pgSz w:w="11907" w:h="16840" w:code="9"/>
      <w:pgMar w:top="1134" w:right="1418" w:bottom="851" w:left="1418" w:header="708" w:footer="567" w:gutter="0"/>
      <w:paperSrc w:first="1" w:other="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6B" w:rsidRDefault="00946F6B">
      <w:r>
        <w:separator/>
      </w:r>
    </w:p>
  </w:endnote>
  <w:endnote w:type="continuationSeparator" w:id="0">
    <w:p w:rsidR="00946F6B" w:rsidRDefault="0094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B5" w:rsidRDefault="00787EB5"/>
  <w:p w:rsidR="00787EB5" w:rsidRDefault="00787EB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6B" w:rsidRDefault="00946F6B">
      <w:r>
        <w:separator/>
      </w:r>
    </w:p>
  </w:footnote>
  <w:footnote w:type="continuationSeparator" w:id="0">
    <w:p w:rsidR="00946F6B" w:rsidRDefault="00946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B5" w:rsidRPr="00430171" w:rsidRDefault="00430171" w:rsidP="00430171">
    <w:pPr>
      <w:pStyle w:val="Topptekst"/>
      <w:jc w:val="right"/>
      <w:rPr>
        <w:sz w:val="28"/>
        <w:szCs w:val="28"/>
      </w:rPr>
    </w:pPr>
    <w:r w:rsidRPr="00430171">
      <w:rPr>
        <w:sz w:val="28"/>
        <w:szCs w:val="28"/>
      </w:rPr>
      <w:t>GAMMEL VERSJON</w:t>
    </w:r>
  </w:p>
  <w:p w:rsidR="00787EB5" w:rsidRDefault="00787EB5" w:rsidP="005B099C">
    <w:pPr>
      <w:pStyle w:val="Topptekst"/>
    </w:pPr>
  </w:p>
  <w:p w:rsidR="00787EB5" w:rsidRDefault="00787EB5" w:rsidP="005B099C">
    <w:pPr>
      <w:pStyle w:val="Topptekst"/>
    </w:pPr>
  </w:p>
  <w:p w:rsidR="00787EB5" w:rsidRDefault="00787EB5" w:rsidP="005B099C">
    <w:pPr>
      <w:pStyle w:val="Topptekst"/>
    </w:pPr>
  </w:p>
  <w:p w:rsidR="00787EB5" w:rsidRPr="005B099C" w:rsidRDefault="00787EB5" w:rsidP="005B099C">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CA0"/>
    <w:multiLevelType w:val="hybridMultilevel"/>
    <w:tmpl w:val="C526BD1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597D66"/>
    <w:multiLevelType w:val="hybridMultilevel"/>
    <w:tmpl w:val="E7B0CDD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9684178"/>
    <w:multiLevelType w:val="hybridMultilevel"/>
    <w:tmpl w:val="5D46BB6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A953211"/>
    <w:multiLevelType w:val="hybridMultilevel"/>
    <w:tmpl w:val="6CE035D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42F0EFA"/>
    <w:multiLevelType w:val="hybridMultilevel"/>
    <w:tmpl w:val="1F6CD8D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92"/>
    <w:rsid w:val="00057235"/>
    <w:rsid w:val="00074285"/>
    <w:rsid w:val="002C45D7"/>
    <w:rsid w:val="002E49B3"/>
    <w:rsid w:val="003026BC"/>
    <w:rsid w:val="00351CCC"/>
    <w:rsid w:val="003A4FFD"/>
    <w:rsid w:val="003B68A5"/>
    <w:rsid w:val="003B6E18"/>
    <w:rsid w:val="00430171"/>
    <w:rsid w:val="00434F54"/>
    <w:rsid w:val="005158B1"/>
    <w:rsid w:val="0054609E"/>
    <w:rsid w:val="00553DF5"/>
    <w:rsid w:val="005B099C"/>
    <w:rsid w:val="005C1D3E"/>
    <w:rsid w:val="0060312F"/>
    <w:rsid w:val="00757B32"/>
    <w:rsid w:val="00782EF8"/>
    <w:rsid w:val="00787EB5"/>
    <w:rsid w:val="007A023D"/>
    <w:rsid w:val="007C2892"/>
    <w:rsid w:val="008632EC"/>
    <w:rsid w:val="008A0BD4"/>
    <w:rsid w:val="008C480D"/>
    <w:rsid w:val="00946F6B"/>
    <w:rsid w:val="00972A26"/>
    <w:rsid w:val="00980CA0"/>
    <w:rsid w:val="00A23B0A"/>
    <w:rsid w:val="00A534B0"/>
    <w:rsid w:val="00A916AB"/>
    <w:rsid w:val="00AC5BDB"/>
    <w:rsid w:val="00AF5E92"/>
    <w:rsid w:val="00B031F4"/>
    <w:rsid w:val="00BA7564"/>
    <w:rsid w:val="00BD2CAD"/>
    <w:rsid w:val="00C30BF2"/>
    <w:rsid w:val="00CA16E1"/>
    <w:rsid w:val="00D543E4"/>
    <w:rsid w:val="00E65874"/>
    <w:rsid w:val="00E73194"/>
    <w:rsid w:val="00F423CE"/>
    <w:rsid w:val="00F448DF"/>
    <w:rsid w:val="00F64DD9"/>
    <w:rsid w:val="00FE0A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E4"/>
    <w:rPr>
      <w:rFonts w:ascii="Arial" w:hAnsi="Arial"/>
      <w:sz w:val="22"/>
    </w:rPr>
  </w:style>
  <w:style w:type="paragraph" w:styleId="Overskrift1">
    <w:name w:val="heading 1"/>
    <w:basedOn w:val="Normal"/>
    <w:next w:val="Normal"/>
    <w:qFormat/>
    <w:rsid w:val="00D543E4"/>
    <w:pPr>
      <w:keepNext/>
      <w:spacing w:before="240" w:after="60"/>
      <w:outlineLvl w:val="0"/>
    </w:pPr>
    <w:rPr>
      <w:b/>
      <w:kern w:val="28"/>
      <w:sz w:val="24"/>
    </w:rPr>
  </w:style>
  <w:style w:type="paragraph" w:styleId="Overskrift2">
    <w:name w:val="heading 2"/>
    <w:basedOn w:val="Normal"/>
    <w:next w:val="Normal"/>
    <w:qFormat/>
    <w:rsid w:val="00D543E4"/>
    <w:pPr>
      <w:keepNext/>
      <w:spacing w:before="240" w:after="60"/>
      <w:outlineLvl w:val="1"/>
    </w:pPr>
    <w:rPr>
      <w:b/>
    </w:rPr>
  </w:style>
  <w:style w:type="paragraph" w:styleId="Overskrift3">
    <w:name w:val="heading 3"/>
    <w:basedOn w:val="Normal"/>
    <w:next w:val="Normal"/>
    <w:qFormat/>
    <w:rsid w:val="00D543E4"/>
    <w:pPr>
      <w:keepNext/>
      <w:spacing w:before="240" w:after="6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543E4"/>
    <w:pPr>
      <w:tabs>
        <w:tab w:val="center" w:pos="4703"/>
        <w:tab w:val="right" w:pos="9406"/>
      </w:tabs>
    </w:pPr>
  </w:style>
  <w:style w:type="paragraph" w:styleId="Bunntekst">
    <w:name w:val="footer"/>
    <w:basedOn w:val="Normal"/>
    <w:rsid w:val="00D543E4"/>
    <w:pPr>
      <w:tabs>
        <w:tab w:val="center" w:pos="4703"/>
        <w:tab w:val="right" w:pos="9406"/>
      </w:tabs>
    </w:pPr>
  </w:style>
  <w:style w:type="paragraph" w:styleId="Normalweb">
    <w:name w:val="Normal (Web)"/>
    <w:basedOn w:val="Normal"/>
    <w:uiPriority w:val="99"/>
    <w:unhideWhenUsed/>
    <w:rsid w:val="00972A26"/>
    <w:pPr>
      <w:spacing w:before="180"/>
    </w:pPr>
    <w:rPr>
      <w:rFonts w:ascii="Times New Roman" w:hAnsi="Times New Roman"/>
      <w:sz w:val="24"/>
      <w:szCs w:val="24"/>
    </w:rPr>
  </w:style>
  <w:style w:type="table" w:styleId="Tabellrutenett">
    <w:name w:val="Table Grid"/>
    <w:basedOn w:val="Vanligtabell"/>
    <w:uiPriority w:val="59"/>
    <w:rsid w:val="0007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BD2CAD"/>
    <w:rPr>
      <w:rFonts w:ascii="Tahoma" w:hAnsi="Tahoma" w:cs="Tahoma"/>
      <w:sz w:val="16"/>
      <w:szCs w:val="16"/>
    </w:rPr>
  </w:style>
  <w:style w:type="character" w:customStyle="1" w:styleId="BobletekstTegn">
    <w:name w:val="Bobletekst Tegn"/>
    <w:basedOn w:val="Standardskriftforavsnitt"/>
    <w:link w:val="Bobletekst"/>
    <w:rsid w:val="00BD2CAD"/>
    <w:rPr>
      <w:rFonts w:ascii="Tahoma" w:hAnsi="Tahoma" w:cs="Tahoma"/>
      <w:sz w:val="16"/>
      <w:szCs w:val="16"/>
    </w:rPr>
  </w:style>
  <w:style w:type="character" w:customStyle="1" w:styleId="TopptekstTegn">
    <w:name w:val="Topptekst Tegn"/>
    <w:basedOn w:val="Standardskriftforavsnitt"/>
    <w:link w:val="Topptekst"/>
    <w:rsid w:val="00351CCC"/>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E4"/>
    <w:rPr>
      <w:rFonts w:ascii="Arial" w:hAnsi="Arial"/>
      <w:sz w:val="22"/>
    </w:rPr>
  </w:style>
  <w:style w:type="paragraph" w:styleId="Overskrift1">
    <w:name w:val="heading 1"/>
    <w:basedOn w:val="Normal"/>
    <w:next w:val="Normal"/>
    <w:qFormat/>
    <w:rsid w:val="00D543E4"/>
    <w:pPr>
      <w:keepNext/>
      <w:spacing w:before="240" w:after="60"/>
      <w:outlineLvl w:val="0"/>
    </w:pPr>
    <w:rPr>
      <w:b/>
      <w:kern w:val="28"/>
      <w:sz w:val="24"/>
    </w:rPr>
  </w:style>
  <w:style w:type="paragraph" w:styleId="Overskrift2">
    <w:name w:val="heading 2"/>
    <w:basedOn w:val="Normal"/>
    <w:next w:val="Normal"/>
    <w:qFormat/>
    <w:rsid w:val="00D543E4"/>
    <w:pPr>
      <w:keepNext/>
      <w:spacing w:before="240" w:after="60"/>
      <w:outlineLvl w:val="1"/>
    </w:pPr>
    <w:rPr>
      <w:b/>
    </w:rPr>
  </w:style>
  <w:style w:type="paragraph" w:styleId="Overskrift3">
    <w:name w:val="heading 3"/>
    <w:basedOn w:val="Normal"/>
    <w:next w:val="Normal"/>
    <w:qFormat/>
    <w:rsid w:val="00D543E4"/>
    <w:pPr>
      <w:keepNext/>
      <w:spacing w:before="240" w:after="6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543E4"/>
    <w:pPr>
      <w:tabs>
        <w:tab w:val="center" w:pos="4703"/>
        <w:tab w:val="right" w:pos="9406"/>
      </w:tabs>
    </w:pPr>
  </w:style>
  <w:style w:type="paragraph" w:styleId="Bunntekst">
    <w:name w:val="footer"/>
    <w:basedOn w:val="Normal"/>
    <w:rsid w:val="00D543E4"/>
    <w:pPr>
      <w:tabs>
        <w:tab w:val="center" w:pos="4703"/>
        <w:tab w:val="right" w:pos="9406"/>
      </w:tabs>
    </w:pPr>
  </w:style>
  <w:style w:type="paragraph" w:styleId="Normalweb">
    <w:name w:val="Normal (Web)"/>
    <w:basedOn w:val="Normal"/>
    <w:uiPriority w:val="99"/>
    <w:unhideWhenUsed/>
    <w:rsid w:val="00972A26"/>
    <w:pPr>
      <w:spacing w:before="180"/>
    </w:pPr>
    <w:rPr>
      <w:rFonts w:ascii="Times New Roman" w:hAnsi="Times New Roman"/>
      <w:sz w:val="24"/>
      <w:szCs w:val="24"/>
    </w:rPr>
  </w:style>
  <w:style w:type="table" w:styleId="Tabellrutenett">
    <w:name w:val="Table Grid"/>
    <w:basedOn w:val="Vanligtabell"/>
    <w:uiPriority w:val="59"/>
    <w:rsid w:val="0007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BD2CAD"/>
    <w:rPr>
      <w:rFonts w:ascii="Tahoma" w:hAnsi="Tahoma" w:cs="Tahoma"/>
      <w:sz w:val="16"/>
      <w:szCs w:val="16"/>
    </w:rPr>
  </w:style>
  <w:style w:type="character" w:customStyle="1" w:styleId="BobletekstTegn">
    <w:name w:val="Bobletekst Tegn"/>
    <w:basedOn w:val="Standardskriftforavsnitt"/>
    <w:link w:val="Bobletekst"/>
    <w:rsid w:val="00BD2CAD"/>
    <w:rPr>
      <w:rFonts w:ascii="Tahoma" w:hAnsi="Tahoma" w:cs="Tahoma"/>
      <w:sz w:val="16"/>
      <w:szCs w:val="16"/>
    </w:rPr>
  </w:style>
  <w:style w:type="character" w:customStyle="1" w:styleId="TopptekstTegn">
    <w:name w:val="Topptekst Tegn"/>
    <w:basedOn w:val="Standardskriftforavsnitt"/>
    <w:link w:val="Topptekst"/>
    <w:rsid w:val="00351CC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2873</Characters>
  <Application>Microsoft Macintosh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henh</dc:creator>
  <cp:lastModifiedBy>Louise With</cp:lastModifiedBy>
  <cp:revision>2</cp:revision>
  <dcterms:created xsi:type="dcterms:W3CDTF">2016-05-20T10:07:00Z</dcterms:created>
  <dcterms:modified xsi:type="dcterms:W3CDTF">2016-05-20T10:07:00Z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\\fs00\brukere\henh\DOK\EPHORTE\10411_DOC.XML</vt:lpwstr>
  </property>
  <property fmtid="{D5CDD505-2E9C-101B-9397-08002B2CF9AE}" pid="3" name="CheckInType">
    <vt:lpwstr/>
  </property>
  <property fmtid="{D5CDD505-2E9C-101B-9397-08002B2CF9AE}" pid="4" name="CheckInDocForm">
    <vt:lpwstr>http://web08/ePhorteWeb/shared/aspx/Default/CheckInDocForm.aspx</vt:lpwstr>
  </property>
  <property fmtid="{D5CDD505-2E9C-101B-9397-08002B2CF9AE}" pid="5" name="DokType">
    <vt:lpwstr>U</vt:lpwstr>
  </property>
  <property fmtid="{D5CDD505-2E9C-101B-9397-08002B2CF9AE}" pid="6" name="DokID">
    <vt:i4>11288</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http%3a%2f%2fweb08%2fePhorteWeb%2fshared%2faspx%2fdefault%2fdetails.aspx%3ff%3dViewJP%26JP_ID%3d9140%26SubElGroup%3d55</vt:lpwstr>
  </property>
  <property fmtid="{D5CDD505-2E9C-101B-9397-08002B2CF9AE}" pid="11" name="WindowName">
    <vt:lpwstr>TabWindow1</vt:lpwstr>
  </property>
  <property fmtid="{D5CDD505-2E9C-101B-9397-08002B2CF9AE}" pid="12" name="FileName">
    <vt:lpwstr>%5c%5cfs00%5cbrukere%5chenh%5cDOK%5cEPHORTE%5c10411.DOC</vt:lpwstr>
  </property>
  <property fmtid="{D5CDD505-2E9C-101B-9397-08002B2CF9AE}" pid="13" name="LinkId">
    <vt:i4>9140</vt:i4>
  </property>
</Properties>
</file>